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E40" w:rsidRPr="00AF677E" w:rsidRDefault="00027D0E">
      <w:pPr>
        <w:spacing w:after="0" w:line="240" w:lineRule="auto"/>
        <w:ind w:left="346" w:right="190" w:firstLine="0"/>
        <w:jc w:val="center"/>
        <w:rPr>
          <w:b/>
          <w:sz w:val="40"/>
        </w:rPr>
      </w:pPr>
      <w:r>
        <w:rPr>
          <w:b/>
          <w:sz w:val="40"/>
        </w:rPr>
        <w:t xml:space="preserve">Комплект интерактивных развивающих </w:t>
      </w:r>
      <w:proofErr w:type="gramStart"/>
      <w:r>
        <w:rPr>
          <w:b/>
          <w:sz w:val="40"/>
        </w:rPr>
        <w:t>игр  и</w:t>
      </w:r>
      <w:proofErr w:type="gramEnd"/>
      <w:r>
        <w:rPr>
          <w:b/>
          <w:sz w:val="40"/>
        </w:rPr>
        <w:t xml:space="preserve"> обучающих программ «Умный ребёнок» установленных на столе/панели </w:t>
      </w:r>
      <w:r>
        <w:rPr>
          <w:b/>
          <w:sz w:val="40"/>
          <w:lang w:val="en-US"/>
        </w:rPr>
        <w:t>Project</w:t>
      </w:r>
      <w:r w:rsidRPr="00027D0E">
        <w:rPr>
          <w:b/>
          <w:sz w:val="40"/>
        </w:rPr>
        <w:t xml:space="preserve"> </w:t>
      </w:r>
      <w:r>
        <w:rPr>
          <w:b/>
          <w:sz w:val="40"/>
          <w:lang w:val="en-US"/>
        </w:rPr>
        <w:t>touch</w:t>
      </w:r>
    </w:p>
    <w:p w:rsidR="00027D0E" w:rsidRPr="00027D0E" w:rsidRDefault="00027D0E">
      <w:pPr>
        <w:spacing w:after="0" w:line="240" w:lineRule="auto"/>
        <w:ind w:left="346" w:right="190" w:firstLine="0"/>
        <w:jc w:val="center"/>
      </w:pPr>
      <w:r>
        <w:rPr>
          <w:b/>
          <w:sz w:val="40"/>
        </w:rPr>
        <w:t>В количестве 31</w:t>
      </w:r>
      <w:r w:rsidR="00AF677E">
        <w:rPr>
          <w:b/>
          <w:sz w:val="40"/>
        </w:rPr>
        <w:t>3</w:t>
      </w:r>
      <w:r>
        <w:rPr>
          <w:b/>
          <w:sz w:val="40"/>
        </w:rPr>
        <w:t xml:space="preserve"> штук</w:t>
      </w:r>
    </w:p>
    <w:p w:rsidR="00037E40" w:rsidRDefault="00027D0E">
      <w:pPr>
        <w:spacing w:after="0" w:line="259" w:lineRule="auto"/>
        <w:ind w:left="68" w:firstLine="0"/>
        <w:jc w:val="center"/>
      </w:pPr>
      <w:r>
        <w:rPr>
          <w:b/>
          <w:sz w:val="40"/>
        </w:rPr>
        <w:t xml:space="preserve"> </w:t>
      </w:r>
    </w:p>
    <w:p w:rsidR="00037E40" w:rsidRDefault="00037E40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27D0E" w:rsidRDefault="00027D0E">
      <w:pPr>
        <w:spacing w:after="208" w:line="259" w:lineRule="auto"/>
        <w:ind w:left="14" w:firstLine="0"/>
        <w:jc w:val="center"/>
      </w:pPr>
    </w:p>
    <w:p w:rsidR="00037E40" w:rsidRDefault="00027D0E">
      <w:pPr>
        <w:spacing w:after="12" w:line="259" w:lineRule="auto"/>
        <w:ind w:left="0" w:firstLine="0"/>
        <w:jc w:val="left"/>
      </w:pPr>
      <w:r>
        <w:rPr>
          <w:b/>
          <w:sz w:val="28"/>
        </w:rPr>
        <w:t xml:space="preserve">Содержание </w:t>
      </w:r>
    </w:p>
    <w:sdt>
      <w:sdtPr>
        <w:id w:val="-1871212264"/>
        <w:docPartObj>
          <w:docPartGallery w:val="Table of Contents"/>
        </w:docPartObj>
      </w:sdtPr>
      <w:sdtEndPr/>
      <w:sdtContent>
        <w:p w:rsidR="00037E40" w:rsidRDefault="00027D0E">
          <w:pPr>
            <w:pStyle w:val="11"/>
            <w:tabs>
              <w:tab w:val="right" w:leader="dot" w:pos="9103"/>
            </w:tabs>
            <w:rPr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24283">
            <w:r>
              <w:rPr>
                <w:noProof/>
              </w:rPr>
              <w:t>Введение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_Toc24283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4">
            <w:r w:rsidR="00027D0E">
              <w:rPr>
                <w:noProof/>
              </w:rPr>
              <w:t>Описание комплекта .. ………………….……………………………….…….……...……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_Toc24284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3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5">
            <w:r w:rsidR="00027D0E">
              <w:rPr>
                <w:noProof/>
              </w:rPr>
              <w:t>Характеристика развивающих игр  ………………………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_Toc24285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4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6">
            <w:r w:rsidR="00027D0E">
              <w:rPr>
                <w:noProof/>
              </w:rPr>
              <w:t>Блок 1. «Игродром 3+»…………………..…………………………………….…………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_Toc24286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4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7">
            <w:r w:rsidR="00027D0E">
              <w:rPr>
                <w:noProof/>
              </w:rPr>
              <w:t>Блок 2. «Игродром 3,5+»…………………….…………………………….….……………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_Toc24287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7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8">
            <w:r w:rsidR="00027D0E">
              <w:rPr>
                <w:noProof/>
              </w:rPr>
              <w:t>Блок 3. «Игродром 4+»…………………………..….……………….……….……………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_Toc24288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10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89">
            <w:r w:rsidR="00027D0E">
              <w:rPr>
                <w:noProof/>
              </w:rPr>
              <w:t>Блок 4. «Игродром 4,5+»……………………….………………………..…….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_Toc24289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12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0">
            <w:r w:rsidR="00027D0E">
              <w:rPr>
                <w:noProof/>
              </w:rPr>
              <w:t>Блок 5. «Игродром 5+»…………………..…………………………………………………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_Toc24290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15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1">
            <w:r w:rsidR="00027D0E">
              <w:rPr>
                <w:noProof/>
              </w:rPr>
              <w:t>Блок 6.  «Игродром 5,5+»……………………………….……………………………….…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_Toc24291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17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2">
            <w:r w:rsidR="00027D0E">
              <w:rPr>
                <w:noProof/>
              </w:rPr>
              <w:t>Блок 7.  «Волшебные краски для  малышей»……………….……………………………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_Toc24292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20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3">
            <w:r w:rsidR="00027D0E">
              <w:rPr>
                <w:noProof/>
              </w:rPr>
              <w:t>Блок 8. «Волшебные краски. Забавные зверюшки»….……….………………..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_Toc24293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21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4">
            <w:r w:rsidR="00027D0E">
              <w:rPr>
                <w:noProof/>
              </w:rPr>
              <w:t>Блок 9. «Волшебные краски. Герои сказок»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_Toc24294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22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5">
            <w:r w:rsidR="00027D0E">
              <w:rPr>
                <w:noProof/>
              </w:rPr>
              <w:t>Блок 10.  «Чудо-пазлы»………………………………………………………………….…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_Toc24295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23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6">
            <w:r w:rsidR="00027D0E">
              <w:rPr>
                <w:noProof/>
              </w:rPr>
              <w:t>Характеристика обучающих программ…………………………………….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_Toc24296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25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7">
            <w:r w:rsidR="00027D0E">
              <w:rPr>
                <w:noProof/>
              </w:rPr>
              <w:t>Блок 11. «Арифметика для малышей»……………………………………………………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_Toc24297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25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BA11D4">
          <w:pPr>
            <w:pStyle w:val="11"/>
            <w:tabs>
              <w:tab w:val="right" w:leader="dot" w:pos="9103"/>
            </w:tabs>
            <w:rPr>
              <w:noProof/>
            </w:rPr>
          </w:pPr>
          <w:hyperlink w:anchor="_Toc24298">
            <w:r w:rsidR="00027D0E">
              <w:rPr>
                <w:noProof/>
              </w:rPr>
              <w:t>Блок 12. «Русский язык для малышей»……….</w:t>
            </w:r>
            <w:r w:rsidR="00027D0E">
              <w:rPr>
                <w:noProof/>
              </w:rPr>
              <w:tab/>
            </w:r>
            <w:r w:rsidR="00027D0E">
              <w:rPr>
                <w:noProof/>
              </w:rPr>
              <w:fldChar w:fldCharType="begin"/>
            </w:r>
            <w:r w:rsidR="00027D0E">
              <w:rPr>
                <w:noProof/>
              </w:rPr>
              <w:instrText>PAGEREF _Toc24298 \h</w:instrText>
            </w:r>
            <w:r w:rsidR="00027D0E">
              <w:rPr>
                <w:noProof/>
              </w:rPr>
            </w:r>
            <w:r w:rsidR="00027D0E">
              <w:rPr>
                <w:noProof/>
              </w:rPr>
              <w:fldChar w:fldCharType="separate"/>
            </w:r>
            <w:r w:rsidR="00027D0E">
              <w:rPr>
                <w:noProof/>
              </w:rPr>
              <w:t xml:space="preserve">28 </w:t>
            </w:r>
            <w:r w:rsidR="00027D0E">
              <w:rPr>
                <w:noProof/>
              </w:rPr>
              <w:fldChar w:fldCharType="end"/>
            </w:r>
          </w:hyperlink>
        </w:p>
        <w:p w:rsidR="00037E40" w:rsidRDefault="00027D0E">
          <w:r>
            <w:fldChar w:fldCharType="end"/>
          </w:r>
        </w:p>
      </w:sdtContent>
    </w:sdt>
    <w:p w:rsidR="00037E40" w:rsidRDefault="00027D0E">
      <w:pPr>
        <w:pStyle w:val="1"/>
        <w:spacing w:after="210" w:line="268" w:lineRule="auto"/>
        <w:ind w:left="-5" w:right="25"/>
        <w:jc w:val="both"/>
      </w:pPr>
      <w:bookmarkStart w:id="0" w:name="_Toc24283"/>
      <w:r>
        <w:rPr>
          <w:i w:val="0"/>
          <w:sz w:val="24"/>
        </w:rPr>
        <w:t xml:space="preserve">Введение </w:t>
      </w:r>
      <w:bookmarkEnd w:id="0"/>
    </w:p>
    <w:p w:rsidR="00037E40" w:rsidRDefault="00027D0E">
      <w:pPr>
        <w:spacing w:after="126"/>
        <w:ind w:left="-5" w:right="25"/>
      </w:pPr>
      <w:r>
        <w:t xml:space="preserve"> Федеральные государственные образовательные стандарты дошкольного образования включают и требования к информационно-методическому обеспечению образовательного процесса в дошкольном учреждении, в частности, обеспечение интерактивными дидактическими материалами, цифровыми образовательными ресурсами. </w:t>
      </w:r>
      <w:r>
        <w:rPr>
          <w:color w:val="4700B8"/>
        </w:rPr>
        <w:t xml:space="preserve"> </w:t>
      </w:r>
      <w:r>
        <w:t xml:space="preserve"> </w:t>
      </w:r>
      <w:r>
        <w:rPr>
          <w:color w:val="4700B8"/>
        </w:rPr>
        <w:t xml:space="preserve"> </w:t>
      </w:r>
      <w:r>
        <w:t xml:space="preserve"> </w:t>
      </w:r>
    </w:p>
    <w:p w:rsidR="00037E40" w:rsidRDefault="00027D0E">
      <w:pPr>
        <w:spacing w:after="126"/>
        <w:ind w:left="-5" w:right="25"/>
      </w:pPr>
      <w:r>
        <w:t xml:space="preserve"> Серия интерактивных развивающих программ, подготовленных компанией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Polo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нацелена на организацию разносторонней работы с детьми дошкольного возраста по основным направлениям развития детей, определённым Федеральным государственным образовательным стандартом дошкольного образования (ФГОС ДО). </w:t>
      </w:r>
    </w:p>
    <w:p w:rsidR="00037E40" w:rsidRDefault="00027D0E">
      <w:pPr>
        <w:spacing w:after="126"/>
        <w:ind w:left="-5" w:right="25"/>
      </w:pPr>
      <w:r>
        <w:t xml:space="preserve"> Интерактивные развивающие программы включают в себя как простые </w:t>
      </w:r>
      <w:proofErr w:type="spellStart"/>
      <w:r>
        <w:t>игрыупражнения</w:t>
      </w:r>
      <w:proofErr w:type="spellEnd"/>
      <w:r>
        <w:t xml:space="preserve">, так и более сложные. Это позволяет учитывать не только игровые потребности детей, но и использовать программы для обучающих занятий с ребятами разного уровня развития.  </w:t>
      </w:r>
    </w:p>
    <w:p w:rsidR="00037E40" w:rsidRDefault="00027D0E">
      <w:pPr>
        <w:spacing w:after="92"/>
        <w:ind w:left="-5" w:right="25"/>
      </w:pPr>
      <w:r>
        <w:rPr>
          <w:color w:val="00000A"/>
        </w:rPr>
        <w:t xml:space="preserve"> Программы просты и удобны в использовании, работа с ними </w:t>
      </w:r>
      <w:r>
        <w:t xml:space="preserve">комфортна как для взрослых, так и для малышей, </w:t>
      </w:r>
      <w:r>
        <w:rPr>
          <w:color w:val="00000A"/>
        </w:rPr>
        <w:t xml:space="preserve">не требует специальной подготовки педагогов. </w:t>
      </w:r>
      <w:r>
        <w:t xml:space="preserve">Вовлечь детей в познавательную деятельность помогают интересные задания, анимация, весёлая музыка, ясные чёткие инструкции, крупные, хорошо узнаваемые изображения. </w:t>
      </w:r>
    </w:p>
    <w:p w:rsidR="00037E40" w:rsidRDefault="00027D0E" w:rsidP="00027D0E">
      <w:pPr>
        <w:spacing w:after="14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037E40" w:rsidRDefault="00027D0E">
      <w:pPr>
        <w:spacing w:after="47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037E40" w:rsidRDefault="00027D0E">
      <w:pPr>
        <w:pStyle w:val="1"/>
        <w:spacing w:after="218"/>
        <w:ind w:left="-5" w:right="0"/>
        <w:jc w:val="left"/>
      </w:pPr>
      <w:bookmarkStart w:id="1" w:name="_Toc24284"/>
      <w:r>
        <w:rPr>
          <w:i w:val="0"/>
          <w:sz w:val="24"/>
        </w:rPr>
        <w:lastRenderedPageBreak/>
        <w:t xml:space="preserve">Описание комплекта </w:t>
      </w:r>
      <w:bookmarkEnd w:id="1"/>
    </w:p>
    <w:p w:rsidR="00037E40" w:rsidRDefault="00027D0E">
      <w:pPr>
        <w:spacing w:after="8"/>
        <w:ind w:left="-5" w:right="25"/>
      </w:pPr>
      <w:r>
        <w:t xml:space="preserve">    Сборник «Умный ребёнок»</w:t>
      </w:r>
      <w:r>
        <w:rPr>
          <w:b/>
        </w:rPr>
        <w:t xml:space="preserve"> </w:t>
      </w:r>
      <w:r>
        <w:t>— это комплект интерактивных развивающих программ, включающих в себя обучающие и развивающие игровые задания, предназначенные для детей 3-6 лет.</w:t>
      </w:r>
      <w:r>
        <w:rPr>
          <w:rFonts w:ascii="Calibri" w:eastAsia="Calibri" w:hAnsi="Calibri" w:cs="Calibri"/>
          <w:sz w:val="22"/>
        </w:rPr>
        <w:t xml:space="preserve">  </w:t>
      </w:r>
      <w:r>
        <w:t xml:space="preserve">Программы разработаны с соблюдением санитарных требований при работе с компьютером и имеют интуитивно понятный для детей интерфейс, адаптированный для использования на устройствах с сенсорными экранами. </w:t>
      </w:r>
    </w:p>
    <w:p w:rsidR="00037E40" w:rsidRDefault="00027D0E">
      <w:pPr>
        <w:spacing w:after="6"/>
        <w:ind w:left="-5" w:right="25"/>
      </w:pPr>
      <w:r>
        <w:t xml:space="preserve"> В комплект включены 31</w:t>
      </w:r>
      <w:r w:rsidR="00AF677E">
        <w:t>3</w:t>
      </w:r>
      <w:r>
        <w:t xml:space="preserve"> развивающих игровых пособий, знакомящих детей с окружающим миром и способствующих развитию внимания, памяти и логического мышления. Кроме игр в состав комплекта также входят обучающие пособия по арифметике и русскому языку.     </w:t>
      </w:r>
    </w:p>
    <w:p w:rsidR="00037E40" w:rsidRDefault="00027D0E">
      <w:pPr>
        <w:spacing w:after="7"/>
        <w:ind w:left="-5" w:right="25"/>
      </w:pPr>
      <w:r>
        <w:t xml:space="preserve"> Для удобства пользователей комплект разделён на двенадцать блоков. Первые шесть блоков – это </w:t>
      </w:r>
      <w:proofErr w:type="spellStart"/>
      <w:r>
        <w:t>игродромы</w:t>
      </w:r>
      <w:proofErr w:type="spellEnd"/>
      <w:r>
        <w:t xml:space="preserve">. Число и знак «+», стоящие в названии каждого </w:t>
      </w:r>
      <w:proofErr w:type="spellStart"/>
      <w:r>
        <w:t>игродрома</w:t>
      </w:r>
      <w:proofErr w:type="spellEnd"/>
      <w:r>
        <w:t>, указывают на ориентировочный возраст игрока (например, «</w:t>
      </w:r>
      <w:proofErr w:type="spellStart"/>
      <w:r>
        <w:t>Игродром</w:t>
      </w:r>
      <w:proofErr w:type="spellEnd"/>
      <w:r>
        <w:t xml:space="preserve"> 3+» предназначен для игрока возрастом от трёх лет).</w:t>
      </w:r>
      <w:bookmarkStart w:id="2" w:name="_GoBack"/>
      <w:bookmarkEnd w:id="2"/>
      <w:r>
        <w:t xml:space="preserve"> В каждом </w:t>
      </w:r>
      <w:proofErr w:type="spellStart"/>
      <w:r>
        <w:t>игродроме</w:t>
      </w:r>
      <w:proofErr w:type="spellEnd"/>
      <w:r>
        <w:t xml:space="preserve"> по 25 игр. Каждая игра содержит три уровня сложности, в каждом уровне - три версии выполнения задания. Кроме того, сложность возрастает и от игры к игре внутри каждого блока. Игровые задания разнообразны и взаимоувязаны друг с другом.  </w:t>
      </w:r>
    </w:p>
    <w:p w:rsidR="00037E40" w:rsidRDefault="00027D0E">
      <w:pPr>
        <w:spacing w:after="212"/>
        <w:ind w:left="-15" w:right="25" w:firstLine="706"/>
      </w:pPr>
      <w:r>
        <w:t xml:space="preserve">Для развития художественно-творческих способностей в комплект включены раскраски (блоки 7, 8, 9) и </w:t>
      </w:r>
      <w:proofErr w:type="spellStart"/>
      <w:r>
        <w:t>пазлы</w:t>
      </w:r>
      <w:proofErr w:type="spellEnd"/>
      <w:r>
        <w:t xml:space="preserve"> (блок 10). Игровые задания данных блоков – это настоящие «волшебные» картинки. Собранный или раскрашенный ребёнком рисунок «оживает», превращаясь в маленький бесконечный мультфильм. Музыкальное сопровождение во время раскрашивания и звуковой фон оживших рисунков поднимают ребёнку настроение, дают заряд бодрости и формируют стереотип положительного восприятия окружающего мира. </w:t>
      </w:r>
    </w:p>
    <w:p w:rsidR="00037E40" w:rsidRDefault="00027D0E">
      <w:pPr>
        <w:spacing w:after="212"/>
        <w:ind w:left="-5" w:right="25"/>
      </w:pPr>
      <w:r>
        <w:t xml:space="preserve">  Названия последних одиннадцатого и двенадцатого блоков говорят сами за себя: «Арифметика для малышей» и «Русский язык для малышей». Выполняя задания этих двух блоков, ребёнок знакомится с буквами и цифрами, обучается чтению и счёту, учится самостоятельно составлять слова и выполнять арифметические действия сложения и вычитания. </w:t>
      </w:r>
    </w:p>
    <w:p w:rsidR="00037E40" w:rsidRDefault="00027D0E">
      <w:pPr>
        <w:spacing w:after="208"/>
        <w:ind w:left="-5" w:right="25"/>
      </w:pPr>
      <w:r>
        <w:t xml:space="preserve"> Для перехода из одного блока в другой справа в верхней части экрана имеется кнопка «Показать содержание». При её нажатии в левой части экрана возникнет каталог со списком блоков заданий. Чтобы открыть интересующий пользователя блок, достаточно щёлкнуть мышкой по его названию. Убрать же с экрана каталог можно, нажав на кнопку «Скрыть содержание». </w:t>
      </w:r>
    </w:p>
    <w:p w:rsidR="00037E40" w:rsidRDefault="00027D0E">
      <w:pPr>
        <w:spacing w:after="218" w:line="259" w:lineRule="auto"/>
        <w:ind w:left="0" w:firstLine="0"/>
        <w:jc w:val="left"/>
      </w:pPr>
      <w:r>
        <w:t xml:space="preserve"> </w:t>
      </w:r>
    </w:p>
    <w:p w:rsidR="00037E40" w:rsidRDefault="00027D0E">
      <w:pPr>
        <w:spacing w:after="218" w:line="259" w:lineRule="auto"/>
        <w:ind w:left="0" w:firstLine="0"/>
        <w:jc w:val="left"/>
      </w:pPr>
      <w:r>
        <w:t xml:space="preserve"> </w:t>
      </w:r>
    </w:p>
    <w:p w:rsidR="00037E40" w:rsidRDefault="00027D0E">
      <w:pPr>
        <w:spacing w:after="213" w:line="259" w:lineRule="auto"/>
        <w:ind w:left="0" w:firstLine="0"/>
        <w:jc w:val="left"/>
      </w:pPr>
      <w: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t xml:space="preserve"> </w:t>
      </w:r>
    </w:p>
    <w:p w:rsidR="00037E40" w:rsidRDefault="00027D0E">
      <w:pPr>
        <w:pStyle w:val="1"/>
        <w:spacing w:after="175"/>
        <w:ind w:left="-5" w:right="0"/>
        <w:jc w:val="left"/>
      </w:pPr>
      <w:bookmarkStart w:id="3" w:name="_Toc24285"/>
      <w:r>
        <w:rPr>
          <w:i w:val="0"/>
          <w:sz w:val="24"/>
        </w:rPr>
        <w:lastRenderedPageBreak/>
        <w:t xml:space="preserve">Характеристика развивающих заданий   </w:t>
      </w:r>
      <w:bookmarkEnd w:id="3"/>
    </w:p>
    <w:p w:rsidR="00037E40" w:rsidRDefault="00027D0E">
      <w:pPr>
        <w:spacing w:after="208"/>
        <w:ind w:left="-5" w:right="25"/>
      </w:pPr>
      <w:r>
        <w:t xml:space="preserve"> В этом разделе блоки 1 - </w:t>
      </w:r>
      <w:proofErr w:type="gramStart"/>
      <w:r>
        <w:t>6  программ</w:t>
      </w:r>
      <w:proofErr w:type="gramEnd"/>
      <w:r>
        <w:t xml:space="preserve"> представлены скриншотами их содержания и таблицами, которые помогут воспитателям, педагогам или родителям сориентироваться в структуре каждого из блоков и выбрать нужные игровые задания в соответствии с теми задачами, которые решаются на определённом этапе занятий с детьми. Блоки программ 7-10 представлены скриншотами их содержания и кратким описанием. </w:t>
      </w:r>
    </w:p>
    <w:p w:rsidR="00037E40" w:rsidRDefault="00027D0E">
      <w:pPr>
        <w:pStyle w:val="1"/>
        <w:spacing w:after="168"/>
      </w:pPr>
      <w:bookmarkStart w:id="4" w:name="_Toc24286"/>
      <w:r>
        <w:t>Блок 1. «</w:t>
      </w:r>
      <w:proofErr w:type="spellStart"/>
      <w:r>
        <w:t>Игродром</w:t>
      </w:r>
      <w:proofErr w:type="spellEnd"/>
      <w:r>
        <w:t xml:space="preserve"> 3+» </w:t>
      </w:r>
      <w:bookmarkEnd w:id="4"/>
    </w:p>
    <w:p w:rsidR="00037E40" w:rsidRDefault="00027D0E">
      <w:pPr>
        <w:spacing w:after="93" w:line="259" w:lineRule="auto"/>
        <w:ind w:left="0" w:right="45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8"/>
        </w:rP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</w:p>
    <w:tbl>
      <w:tblPr>
        <w:tblStyle w:val="TableGrid"/>
        <w:tblW w:w="8626" w:type="dxa"/>
        <w:tblInd w:w="221" w:type="dxa"/>
        <w:tblCellMar>
          <w:top w:w="83" w:type="dxa"/>
          <w:left w:w="178" w:type="dxa"/>
          <w:right w:w="113" w:type="dxa"/>
        </w:tblCellMar>
        <w:tblLook w:val="04A0" w:firstRow="1" w:lastRow="0" w:firstColumn="1" w:lastColumn="0" w:noHBand="0" w:noVBand="1"/>
      </w:tblPr>
      <w:tblGrid>
        <w:gridCol w:w="2496"/>
        <w:gridCol w:w="6130"/>
      </w:tblGrid>
      <w:tr w:rsidR="00037E40">
        <w:trPr>
          <w:trHeight w:val="63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06" w:firstLine="0"/>
              <w:jc w:val="left"/>
            </w:pPr>
            <w:r>
              <w:rPr>
                <w:b/>
                <w:color w:val="00000A"/>
                <w:sz w:val="28"/>
              </w:rPr>
              <w:t xml:space="preserve">Название игры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Собери пирамидку!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68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t>Конструирование (без образца)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Что куда?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Сортировка по форме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121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lastRenderedPageBreak/>
              <w:t>Кто живёт на ферме?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и слуховое восприятие.</w:t>
            </w:r>
            <w:r>
              <w:t xml:space="preserve"> Последовательное рисование и раскрашивание рисунков. Знакомство с домашними животными и их детёнышами</w:t>
            </w:r>
            <w:r>
              <w:rPr>
                <w:color w:val="00000A"/>
              </w:rPr>
              <w:t xml:space="preserve"> </w:t>
            </w:r>
          </w:p>
        </w:tc>
      </w:tr>
    </w:tbl>
    <w:p w:rsidR="00037E40" w:rsidRDefault="00037E40">
      <w:pPr>
        <w:spacing w:after="0" w:line="259" w:lineRule="auto"/>
        <w:ind w:left="-1699" w:right="257" w:firstLine="0"/>
        <w:jc w:val="left"/>
      </w:pPr>
    </w:p>
    <w:tbl>
      <w:tblPr>
        <w:tblStyle w:val="TableGrid"/>
        <w:tblW w:w="8626" w:type="dxa"/>
        <w:tblInd w:w="221" w:type="dxa"/>
        <w:tblCellMar>
          <w:top w:w="78" w:type="dxa"/>
          <w:left w:w="130" w:type="dxa"/>
          <w:right w:w="72" w:type="dxa"/>
        </w:tblCellMar>
        <w:tblLook w:val="04A0" w:firstRow="1" w:lastRow="0" w:firstColumn="1" w:lastColumn="0" w:noHBand="0" w:noVBand="1"/>
      </w:tblPr>
      <w:tblGrid>
        <w:gridCol w:w="2496"/>
        <w:gridCol w:w="6130"/>
      </w:tblGrid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Разыщи котят!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заданных изображений; зашумленные изображения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Собери игрушку!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Составление рисунка по его частям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109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213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Вкладыши </w:t>
            </w:r>
          </w:p>
          <w:p w:rsidR="00037E40" w:rsidRDefault="00027D0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  <w:r>
              <w:rPr>
                <w:color w:val="00000A"/>
              </w:rPr>
              <w:t xml:space="preserve">Нахождение контуров заданных рисунков </w:t>
            </w:r>
          </w:p>
        </w:tc>
      </w:tr>
      <w:tr w:rsidR="00037E40">
        <w:trPr>
          <w:trHeight w:val="121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Кто живёт в лесу?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73" w:lineRule="auto"/>
              <w:ind w:left="0" w:firstLine="0"/>
              <w:jc w:val="center"/>
            </w:pPr>
            <w:r>
              <w:rPr>
                <w:i/>
              </w:rPr>
              <w:t>Зрительное и слуховое восприятие.</w:t>
            </w:r>
            <w:r>
              <w:t xml:space="preserve"> Последовательное рисование и раскрашивание рисунков. Знакомство с </w:t>
            </w:r>
          </w:p>
          <w:p w:rsidR="00037E40" w:rsidRDefault="00027D0E">
            <w:pPr>
              <w:spacing w:after="0" w:line="259" w:lineRule="auto"/>
              <w:ind w:left="0" w:right="55" w:firstLine="0"/>
              <w:jc w:val="center"/>
            </w:pPr>
            <w:r>
              <w:t>лесными животными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Кто что любит?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Сортировка, определение критерия для сортировки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Парочки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Зрительное восприятие, логика. </w:t>
            </w:r>
            <w:r>
              <w:rPr>
                <w:color w:val="00000A"/>
              </w:rPr>
              <w:t xml:space="preserve">Нахождение </w:t>
            </w:r>
            <w:r>
              <w:t>парных картинок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Снеговик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61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t>Конструирование (собирание рисунка)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Больше-меньше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Внимание, зрительное восприятие, логика. </w:t>
            </w:r>
            <w:r>
              <w:t>Расстановка предметов в соответствии с заданным правилом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Помощник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Компоновка рисунка в соответствии с заданием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Найди разницу!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Дополнение рисунка согласно образцу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Я тебя найду!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Сортировка объектов в соответствии с заданием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Кто спрятался?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>Внимание, зрительная память.</w:t>
            </w:r>
            <w:r>
              <w:t xml:space="preserve"> Игра «</w:t>
            </w:r>
            <w:proofErr w:type="spellStart"/>
            <w:r>
              <w:t>мемори</w:t>
            </w:r>
            <w:proofErr w:type="spellEnd"/>
            <w:r>
              <w:t>»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06" w:firstLine="0"/>
              <w:jc w:val="left"/>
            </w:pPr>
            <w:r>
              <w:rPr>
                <w:b/>
              </w:rPr>
              <w:lastRenderedPageBreak/>
              <w:t>Найди половинку!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Нахождение второй половинки картинки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141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202" w:line="269" w:lineRule="auto"/>
              <w:ind w:left="0" w:firstLine="0"/>
              <w:jc w:val="center"/>
            </w:pPr>
            <w:r>
              <w:rPr>
                <w:b/>
              </w:rPr>
              <w:t xml:space="preserve">Большие и маленькие </w:t>
            </w:r>
          </w:p>
          <w:p w:rsidR="00037E40" w:rsidRDefault="00027D0E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202" w:line="26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Сортировка, определение критерия для сортировки </w:t>
            </w:r>
          </w:p>
          <w:p w:rsidR="00037E40" w:rsidRDefault="00027D0E">
            <w:pPr>
              <w:spacing w:after="0" w:line="259" w:lineRule="auto"/>
              <w:ind w:left="8" w:firstLine="0"/>
              <w:jc w:val="center"/>
            </w:pP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Найди и раскрась!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Внимание, зрительное восприятие. </w:t>
            </w:r>
            <w:r>
              <w:rPr>
                <w:color w:val="00000A"/>
              </w:rPr>
              <w:t xml:space="preserve"> Нахождение и раскрашивание одинаковых объектов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Разложи!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Сортировка объектов в соответствии с заданием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Найди пару!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Логика, зрительное восприятие, внимание.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парных рисунков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Расставь!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Логика, внимание.</w:t>
            </w:r>
            <w:r>
              <w:rPr>
                <w:color w:val="00000A"/>
              </w:rPr>
              <w:t xml:space="preserve"> </w:t>
            </w:r>
            <w:r>
              <w:t>Сортировка объектов, определение критерия для сортировки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>Раскрась цепочку!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Подбор нужного цвета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>Перевёртыши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Внимание, зрительное восприятие. </w:t>
            </w:r>
            <w:r>
              <w:t>Составление картинки по образцу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Разноцветье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внимание.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парных рисунков по цвету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>Заплатки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Нахождение геометрических фигур по размеру, форме, расцветке.</w:t>
            </w:r>
            <w:r>
              <w:rPr>
                <w:color w:val="00000A"/>
              </w:rPr>
              <w:t xml:space="preserve"> </w:t>
            </w:r>
          </w:p>
        </w:tc>
      </w:tr>
    </w:tbl>
    <w:p w:rsidR="00037E40" w:rsidRDefault="00027D0E">
      <w:pPr>
        <w:spacing w:after="213" w:line="259" w:lineRule="auto"/>
        <w:ind w:left="4536" w:firstLine="0"/>
      </w:pPr>
      <w:r>
        <w:t xml:space="preserve"> </w:t>
      </w:r>
    </w:p>
    <w:p w:rsidR="00037E40" w:rsidRDefault="00027D0E">
      <w:pPr>
        <w:spacing w:after="10" w:line="418" w:lineRule="auto"/>
        <w:ind w:left="4536" w:right="4498" w:firstLine="0"/>
      </w:pPr>
      <w:r>
        <w:t xml:space="preserve"> </w:t>
      </w: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 w:rsidP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 </w:t>
      </w:r>
    </w:p>
    <w:p w:rsidR="00037E40" w:rsidRDefault="00027D0E">
      <w:pPr>
        <w:spacing w:after="0" w:line="259" w:lineRule="auto"/>
        <w:ind w:left="4536" w:firstLine="0"/>
      </w:pPr>
      <w:r>
        <w:rPr>
          <w:b/>
          <w:i/>
          <w:sz w:val="28"/>
        </w:rPr>
        <w:lastRenderedPageBreak/>
        <w:t xml:space="preserve"> </w:t>
      </w:r>
    </w:p>
    <w:p w:rsidR="00037E40" w:rsidRDefault="00027D0E">
      <w:pPr>
        <w:pStyle w:val="1"/>
        <w:ind w:left="3019" w:right="0"/>
        <w:jc w:val="left"/>
      </w:pPr>
      <w:bookmarkStart w:id="5" w:name="_Toc24287"/>
      <w:r>
        <w:t>Блок 2. «</w:t>
      </w:r>
      <w:proofErr w:type="spellStart"/>
      <w:r>
        <w:t>Игродром</w:t>
      </w:r>
      <w:proofErr w:type="spellEnd"/>
      <w:r>
        <w:t xml:space="preserve"> 3,5+» </w:t>
      </w:r>
      <w:bookmarkEnd w:id="5"/>
    </w:p>
    <w:p w:rsidR="00037E40" w:rsidRDefault="00027D0E">
      <w:pPr>
        <w:spacing w:after="0" w:line="259" w:lineRule="auto"/>
        <w:ind w:left="0" w:right="1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567" name="Picture 5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Picture 56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27D0E" w:rsidRDefault="00027D0E">
      <w:pPr>
        <w:spacing w:after="0" w:line="259" w:lineRule="auto"/>
        <w:ind w:left="0" w:right="10" w:firstLine="0"/>
        <w:jc w:val="right"/>
      </w:pPr>
    </w:p>
    <w:tbl>
      <w:tblPr>
        <w:tblStyle w:val="TableGrid"/>
        <w:tblW w:w="8645" w:type="dxa"/>
        <w:tblInd w:w="-110" w:type="dxa"/>
        <w:tblCellMar>
          <w:top w:w="83" w:type="dxa"/>
          <w:left w:w="115" w:type="dxa"/>
          <w:right w:w="66" w:type="dxa"/>
        </w:tblCellMar>
        <w:tblLook w:val="04A0" w:firstRow="1" w:lastRow="0" w:firstColumn="1" w:lastColumn="0" w:noHBand="0" w:noVBand="1"/>
      </w:tblPr>
      <w:tblGrid>
        <w:gridCol w:w="2525"/>
        <w:gridCol w:w="6120"/>
      </w:tblGrid>
      <w:tr w:rsidR="00037E40">
        <w:trPr>
          <w:trHeight w:val="634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color w:val="00000A"/>
                <w:sz w:val="28"/>
              </w:rPr>
              <w:t xml:space="preserve">Название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color w:val="00000A"/>
                <w:sz w:val="28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121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Циферки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73" w:lineRule="auto"/>
              <w:ind w:left="0" w:firstLine="0"/>
              <w:jc w:val="center"/>
            </w:pPr>
            <w:r>
              <w:t xml:space="preserve">Цифры. </w:t>
            </w:r>
            <w:r>
              <w:rPr>
                <w:color w:val="00000A"/>
              </w:rPr>
              <w:t xml:space="preserve">Запоминание </w:t>
            </w:r>
            <w:r>
              <w:t xml:space="preserve">(узнавание) </w:t>
            </w:r>
            <w:r>
              <w:rPr>
                <w:color w:val="00000A"/>
              </w:rPr>
              <w:t xml:space="preserve">цифр: названия, начертание, соответствующее количество, </w:t>
            </w:r>
          </w:p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00000A"/>
              </w:rPr>
              <w:t>последовательность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Что длиннее?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Размер. Сравнение и упорядочение предметов по длине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Что выше?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Размер. Сравнение и упорядочение предметов по высоте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Что шире?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Размер. Сравнение и упорядочение предметов по ширине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Угадай, кто это?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Сопоставление рисунка объекта и его контура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lastRenderedPageBreak/>
              <w:t xml:space="preserve">Разложи!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9" w:right="16" w:firstLine="0"/>
              <w:jc w:val="center"/>
            </w:pPr>
            <w:r>
              <w:rPr>
                <w:i/>
              </w:rPr>
              <w:t>Внимание, логика.</w:t>
            </w:r>
            <w:r>
              <w:t xml:space="preserve"> Расстановка объектов в соответствии с заданным правилом (комбинаторика) </w:t>
            </w:r>
          </w:p>
        </w:tc>
      </w:tr>
    </w:tbl>
    <w:p w:rsidR="00037E40" w:rsidRDefault="00037E40">
      <w:pPr>
        <w:spacing w:after="0" w:line="259" w:lineRule="auto"/>
        <w:ind w:left="-1699" w:right="569" w:firstLine="0"/>
        <w:jc w:val="left"/>
      </w:pPr>
    </w:p>
    <w:tbl>
      <w:tblPr>
        <w:tblStyle w:val="TableGrid"/>
        <w:tblW w:w="8645" w:type="dxa"/>
        <w:tblInd w:w="-110" w:type="dxa"/>
        <w:tblCellMar>
          <w:top w:w="78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2525"/>
        <w:gridCol w:w="6120"/>
      </w:tblGrid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Помоги маме собрать малышей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логика.</w:t>
            </w:r>
            <w:r>
              <w:t xml:space="preserve"> Сортировка объектов по заданному признаку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Подели!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Сравнение количества. </w:t>
            </w:r>
            <w:proofErr w:type="spellStart"/>
            <w:r>
              <w:rPr>
                <w:color w:val="00000A"/>
              </w:rPr>
              <w:t>Пересчитывание</w:t>
            </w:r>
            <w:proofErr w:type="spellEnd"/>
            <w:r>
              <w:rPr>
                <w:color w:val="00000A"/>
              </w:rPr>
              <w:t xml:space="preserve"> объектов, сравнение и дополнение количества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Азбука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Алфавит. Прослушивание и запоминание названий букв; последовательность букв в алфавите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Где эта буква?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Запоминание (узнавание) букв. Прослушивание названия буквы и поиск её изображения </w:t>
            </w:r>
          </w:p>
        </w:tc>
      </w:tr>
      <w:tr w:rsidR="00037E40">
        <w:trPr>
          <w:trHeight w:val="58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Что потерялось?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>Внимание.</w:t>
            </w:r>
            <w:r>
              <w:t xml:space="preserve"> Запоминание объектов. Игра «</w:t>
            </w:r>
            <w:proofErr w:type="spellStart"/>
            <w:r>
              <w:t>мемори</w:t>
            </w:r>
            <w:proofErr w:type="spellEnd"/>
            <w:r>
              <w:t xml:space="preserve">»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Наряди ёлочку!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63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66" w:firstLine="0"/>
              <w:jc w:val="center"/>
            </w:pPr>
            <w:r>
              <w:t xml:space="preserve">Конструирование (собирание картинки)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На что это похоже?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</w:t>
            </w:r>
            <w:r>
              <w:rPr>
                <w:color w:val="00000A"/>
              </w:rPr>
              <w:t xml:space="preserve">Форма. Сравнение формы объектов с геометрическими фигурами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43" w:firstLine="0"/>
              <w:jc w:val="left"/>
            </w:pPr>
            <w:r>
              <w:rPr>
                <w:b/>
              </w:rPr>
              <w:t xml:space="preserve">Кто кому позвонил?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Распутывание соединительных линий </w:t>
            </w:r>
          </w:p>
        </w:tc>
      </w:tr>
      <w:tr w:rsidR="00037E40">
        <w:trPr>
          <w:trHeight w:val="58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Третий – лишний!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>Нахождение т</w:t>
            </w:r>
            <w:r>
              <w:t xml:space="preserve">ретьего лишнего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Похожи!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Цвет. </w:t>
            </w:r>
            <w:r>
              <w:rPr>
                <w:color w:val="00000A"/>
              </w:rPr>
              <w:t>Нахождение фигур о</w:t>
            </w:r>
            <w:r>
              <w:t xml:space="preserve">динакового цвета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86" w:firstLine="0"/>
              <w:jc w:val="left"/>
            </w:pPr>
            <w:r>
              <w:rPr>
                <w:b/>
              </w:rPr>
              <w:t xml:space="preserve">Нарисуй картинку!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Подбор деталей изображения в соответствии с временем года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Собери игрушки!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логика.</w:t>
            </w:r>
            <w:r>
              <w:t xml:space="preserve"> Расстановка объектов в соответствии с предложенным заданием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Повтори узор!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58" w:firstLine="0"/>
              <w:jc w:val="center"/>
            </w:pPr>
            <w:r>
              <w:rPr>
                <w:i/>
              </w:rPr>
              <w:t>Зрительно-пространственное восприятие, внимание.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67" w:firstLine="0"/>
              <w:jc w:val="center"/>
            </w:pPr>
            <w:r>
              <w:t xml:space="preserve">Нахождение одинаковых по форме и цвету объектов </w:t>
            </w:r>
          </w:p>
        </w:tc>
      </w:tr>
      <w:tr w:rsidR="00037E40">
        <w:trPr>
          <w:trHeight w:val="89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lastRenderedPageBreak/>
              <w:t xml:space="preserve">Собери пары!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834" w:hanging="1728"/>
            </w:pPr>
            <w:r>
              <w:rPr>
                <w:i/>
              </w:rPr>
              <w:t>Внимание, зрительное восприятие.</w:t>
            </w:r>
            <w:r>
              <w:t xml:space="preserve"> Составление пар </w:t>
            </w:r>
            <w:proofErr w:type="gramStart"/>
            <w:r>
              <w:t xml:space="preserve">из </w:t>
            </w:r>
            <w:r>
              <w:rPr>
                <w:color w:val="00000A"/>
              </w:rPr>
              <w:t xml:space="preserve"> о</w:t>
            </w:r>
            <w:r>
              <w:t>динаковых</w:t>
            </w:r>
            <w:proofErr w:type="gramEnd"/>
            <w:r>
              <w:t xml:space="preserve"> объектов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38" w:firstLine="0"/>
              <w:jc w:val="left"/>
            </w:pPr>
            <w:r>
              <w:rPr>
                <w:b/>
              </w:rPr>
              <w:t xml:space="preserve">Чьи это половинки?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38" w:firstLine="0"/>
              <w:jc w:val="left"/>
            </w:pPr>
            <w:r>
              <w:rPr>
                <w:i/>
              </w:rPr>
              <w:t>Зрительное восприятие.</w:t>
            </w:r>
            <w:r>
              <w:t xml:space="preserve"> Дополнение картинки до целой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Формочки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06" w:firstLine="77"/>
              <w:jc w:val="left"/>
            </w:pPr>
            <w:r>
              <w:rPr>
                <w:i/>
              </w:rPr>
              <w:t>Зрительно-пространственное восприятие, внимание.</w:t>
            </w:r>
            <w:r>
              <w:t xml:space="preserve"> </w:t>
            </w:r>
            <w:r>
              <w:rPr>
                <w:color w:val="00000A"/>
              </w:rPr>
              <w:t>Нахождение контуров заданных геометрических фигур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Дорога к дому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590" w:firstLine="48"/>
              <w:jc w:val="left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Прослеживание перекрещивающихся линий </w:t>
            </w:r>
          </w:p>
        </w:tc>
      </w:tr>
      <w:tr w:rsidR="00037E40">
        <w:trPr>
          <w:trHeight w:val="121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Покажи!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Нахождение называемых объектов, знакомство с их названиями и понятием мужской и женский род (он и она) </w:t>
            </w:r>
          </w:p>
        </w:tc>
      </w:tr>
      <w:tr w:rsidR="00037E40">
        <w:trPr>
          <w:trHeight w:val="90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Сделай сам!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firstLine="0"/>
              <w:jc w:val="left"/>
            </w:pPr>
            <w:r>
              <w:rPr>
                <w:i/>
              </w:rPr>
              <w:t>Зрительное восприятие, логика, творческое мышление.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85" w:firstLine="0"/>
              <w:jc w:val="center"/>
            </w:pPr>
            <w:r>
              <w:t xml:space="preserve">Составление рисунка по его частям </w:t>
            </w:r>
          </w:p>
        </w:tc>
      </w:tr>
    </w:tbl>
    <w:p w:rsidR="00037E40" w:rsidRDefault="00027D0E">
      <w:pPr>
        <w:spacing w:after="213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3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3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t xml:space="preserve"> </w:t>
      </w:r>
    </w:p>
    <w:p w:rsidR="00037E40" w:rsidRDefault="00027D0E" w:rsidP="00027D0E">
      <w:pPr>
        <w:spacing w:after="213" w:line="259" w:lineRule="auto"/>
        <w:ind w:left="4536" w:firstLine="0"/>
      </w:pPr>
      <w:r>
        <w:t xml:space="preserve">  </w:t>
      </w:r>
    </w:p>
    <w:p w:rsidR="00037E40" w:rsidRDefault="00027D0E">
      <w:pPr>
        <w:spacing w:after="0" w:line="259" w:lineRule="auto"/>
        <w:ind w:left="4536" w:firstLine="0"/>
      </w:pPr>
      <w:r>
        <w:lastRenderedPageBreak/>
        <w:t xml:space="preserve"> </w:t>
      </w:r>
    </w:p>
    <w:p w:rsidR="00037E40" w:rsidRDefault="00027D0E">
      <w:pPr>
        <w:pStyle w:val="1"/>
      </w:pPr>
      <w:bookmarkStart w:id="6" w:name="_Toc24288"/>
      <w:r>
        <w:t>Блок 3. «</w:t>
      </w:r>
      <w:proofErr w:type="spellStart"/>
      <w:r>
        <w:t>Игродром</w:t>
      </w:r>
      <w:proofErr w:type="spellEnd"/>
      <w:r>
        <w:t xml:space="preserve"> 4+» </w:t>
      </w:r>
      <w:bookmarkEnd w:id="6"/>
    </w:p>
    <w:p w:rsidR="00037E40" w:rsidRDefault="00027D0E">
      <w:pPr>
        <w:spacing w:after="150" w:line="259" w:lineRule="auto"/>
        <w:ind w:left="0" w:right="48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943" name="Picture 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" name="Picture 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sz w:val="20"/>
        </w:rPr>
        <w:tab/>
        <w:t xml:space="preserve"> </w:t>
      </w:r>
    </w:p>
    <w:tbl>
      <w:tblPr>
        <w:tblStyle w:val="TableGrid"/>
        <w:tblW w:w="8626" w:type="dxa"/>
        <w:tblInd w:w="221" w:type="dxa"/>
        <w:tblCellMar>
          <w:top w:w="78" w:type="dxa"/>
          <w:left w:w="283" w:type="dxa"/>
          <w:right w:w="115" w:type="dxa"/>
        </w:tblCellMar>
        <w:tblLook w:val="04A0" w:firstRow="1" w:lastRow="0" w:firstColumn="1" w:lastColumn="0" w:noHBand="0" w:noVBand="1"/>
      </w:tblPr>
      <w:tblGrid>
        <w:gridCol w:w="2496"/>
        <w:gridCol w:w="6130"/>
      </w:tblGrid>
      <w:tr w:rsidR="00037E40">
        <w:trPr>
          <w:trHeight w:val="634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8"/>
              </w:rPr>
              <w:t xml:space="preserve">Название игры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3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4" w:firstLine="0"/>
              <w:jc w:val="center"/>
            </w:pPr>
            <w:r>
              <w:rPr>
                <w:b/>
                <w:color w:val="00000A"/>
              </w:rPr>
              <w:t xml:space="preserve">Кто где живёт?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2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парных картинок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9" w:firstLine="0"/>
              <w:jc w:val="center"/>
            </w:pPr>
            <w:r>
              <w:rPr>
                <w:b/>
                <w:color w:val="00000A"/>
              </w:rPr>
              <w:t xml:space="preserve">Запомни!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Последовательность чисел. Запоминание последовательности чисел в числовом ряду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  <w:color w:val="00000A"/>
              </w:rPr>
              <w:t xml:space="preserve">Собери цифру!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9" w:firstLine="0"/>
              <w:jc w:val="center"/>
            </w:pPr>
            <w:r>
              <w:t>Цифры.</w:t>
            </w:r>
            <w:r>
              <w:rPr>
                <w:color w:val="00000A"/>
              </w:rPr>
              <w:t xml:space="preserve"> Запоминание начертания цифр </w:t>
            </w:r>
          </w:p>
        </w:tc>
      </w:tr>
      <w:tr w:rsidR="00037E40">
        <w:trPr>
          <w:trHeight w:val="58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7" w:firstLine="0"/>
              <w:jc w:val="center"/>
            </w:pPr>
            <w:r>
              <w:rPr>
                <w:b/>
                <w:color w:val="00000A"/>
              </w:rPr>
              <w:t xml:space="preserve">Наблюдатель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72" w:firstLine="0"/>
              <w:jc w:val="center"/>
            </w:pPr>
            <w:r>
              <w:rPr>
                <w:i/>
              </w:rPr>
              <w:t>Внимание.</w:t>
            </w:r>
            <w:r>
              <w:t xml:space="preserve"> Нахождение отличий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  <w:color w:val="00000A"/>
              </w:rPr>
              <w:t xml:space="preserve">Собери фигурку!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Конструирование (собирание картинки по контуру)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8" w:firstLine="0"/>
              <w:jc w:val="center"/>
            </w:pPr>
            <w:r>
              <w:rPr>
                <w:b/>
                <w:color w:val="00000A"/>
              </w:rPr>
              <w:t xml:space="preserve">Что общего?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Логика. </w:t>
            </w:r>
            <w:r>
              <w:t>Сортировка, определение критерия для сортировки (цвет или форма)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67" w:firstLine="0"/>
              <w:jc w:val="center"/>
            </w:pPr>
            <w:r>
              <w:rPr>
                <w:b/>
                <w:color w:val="00000A"/>
              </w:rPr>
              <w:lastRenderedPageBreak/>
              <w:t xml:space="preserve">Открытка маме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Зрительное восприятие, логика. </w:t>
            </w:r>
            <w:r>
              <w:rPr>
                <w:color w:val="00000A"/>
              </w:rPr>
              <w:t xml:space="preserve">Нахождение </w:t>
            </w:r>
            <w:r>
              <w:t>подходящих рисунков (сортировка)</w:t>
            </w:r>
            <w:r>
              <w:rPr>
                <w:color w:val="00000A"/>
              </w:rPr>
              <w:t xml:space="preserve"> </w:t>
            </w:r>
          </w:p>
        </w:tc>
      </w:tr>
    </w:tbl>
    <w:p w:rsidR="00037E40" w:rsidRDefault="00037E40">
      <w:pPr>
        <w:spacing w:after="0" w:line="259" w:lineRule="auto"/>
        <w:ind w:left="-1699" w:right="257" w:firstLine="0"/>
        <w:jc w:val="left"/>
      </w:pPr>
    </w:p>
    <w:tbl>
      <w:tblPr>
        <w:tblStyle w:val="TableGrid"/>
        <w:tblW w:w="8626" w:type="dxa"/>
        <w:tblInd w:w="221" w:type="dxa"/>
        <w:tblCellMar>
          <w:top w:w="78" w:type="dxa"/>
          <w:left w:w="110" w:type="dxa"/>
          <w:right w:w="67" w:type="dxa"/>
        </w:tblCellMar>
        <w:tblLook w:val="04A0" w:firstRow="1" w:lastRow="0" w:firstColumn="1" w:lastColumn="0" w:noHBand="0" w:noVBand="1"/>
      </w:tblPr>
      <w:tblGrid>
        <w:gridCol w:w="2496"/>
        <w:gridCol w:w="6130"/>
      </w:tblGrid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color w:val="00000A"/>
              </w:rPr>
              <w:t xml:space="preserve">Кто не спрятался?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23" w:right="2" w:firstLine="0"/>
              <w:jc w:val="center"/>
            </w:pPr>
            <w:r>
              <w:rPr>
                <w:i/>
              </w:rPr>
              <w:t>Внимание, зрительная память.</w:t>
            </w:r>
            <w:r>
              <w:t xml:space="preserve"> Отслеживание изменений на экране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34" w:firstLine="0"/>
              <w:jc w:val="left"/>
            </w:pPr>
            <w:r>
              <w:rPr>
                <w:b/>
                <w:color w:val="00000A"/>
              </w:rPr>
              <w:t xml:space="preserve">Расставь по местам!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(назначение)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color w:val="00000A"/>
              </w:rPr>
              <w:t xml:space="preserve">Выбирай-ка!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7" w:firstLine="0"/>
              <w:jc w:val="center"/>
            </w:pPr>
            <w:r>
              <w:rPr>
                <w:color w:val="00000A"/>
              </w:rPr>
              <w:t xml:space="preserve">Форма. Распознавание геометрических фигур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color w:val="00000A"/>
              </w:rPr>
              <w:t xml:space="preserve">Вот это число!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Цифры. </w:t>
            </w:r>
            <w:r>
              <w:rPr>
                <w:color w:val="00000A"/>
              </w:rPr>
              <w:t xml:space="preserve">Нахождение одинаковых цифр, запоминание последовательности </w:t>
            </w:r>
          </w:p>
        </w:tc>
      </w:tr>
      <w:tr w:rsidR="00037E40">
        <w:trPr>
          <w:trHeight w:val="58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color w:val="00000A"/>
              </w:rPr>
              <w:t xml:space="preserve">Профессии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37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парных картинок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color w:val="00000A"/>
              </w:rPr>
              <w:t xml:space="preserve">На чём поедем?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4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 по видам транспорта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color w:val="00000A"/>
              </w:rPr>
              <w:t xml:space="preserve">Формочки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42" w:firstLine="0"/>
              <w:jc w:val="center"/>
            </w:pPr>
            <w:r>
              <w:rPr>
                <w:i/>
              </w:rPr>
              <w:t>Зрительно-пространственное восприятие, внимание.</w:t>
            </w:r>
            <w:r>
              <w:rPr>
                <w:color w:val="00000A"/>
              </w:rPr>
              <w:t xml:space="preserve"> </w:t>
            </w:r>
          </w:p>
          <w:p w:rsidR="00037E40" w:rsidRDefault="00027D0E">
            <w:pPr>
              <w:spacing w:after="0" w:line="259" w:lineRule="auto"/>
              <w:ind w:left="0" w:right="42" w:firstLine="0"/>
              <w:jc w:val="center"/>
            </w:pPr>
            <w:r>
              <w:rPr>
                <w:color w:val="00000A"/>
              </w:rPr>
              <w:t xml:space="preserve">Нахождение одинаковых (по форме) фигур </w:t>
            </w:r>
          </w:p>
        </w:tc>
      </w:tr>
      <w:tr w:rsidR="00037E40">
        <w:trPr>
          <w:trHeight w:val="58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color w:val="00000A"/>
              </w:rPr>
              <w:t xml:space="preserve">Двоечки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7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</w:t>
            </w:r>
            <w:r>
              <w:rPr>
                <w:color w:val="00000A"/>
              </w:rPr>
              <w:t>Поиск о</w:t>
            </w:r>
            <w:r>
              <w:t>динаковых рисунков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color w:val="00000A"/>
              </w:rPr>
              <w:t xml:space="preserve">Контрасты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картинок-противоположностей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15" w:firstLine="0"/>
              <w:jc w:val="left"/>
            </w:pPr>
            <w:r>
              <w:rPr>
                <w:b/>
                <w:color w:val="00000A"/>
              </w:rPr>
              <w:t xml:space="preserve">Что откуда видно?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47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44" w:firstLine="0"/>
              <w:jc w:val="center"/>
            </w:pPr>
            <w:r>
              <w:t>Ориентирование (вид спереди, вид сзади)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color w:val="00000A"/>
              </w:rPr>
              <w:t xml:space="preserve">Что получится?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800" w:hanging="1781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 </w:t>
            </w:r>
            <w:r>
              <w:rPr>
                <w:color w:val="00000A"/>
              </w:rPr>
              <w:t xml:space="preserve">Составление геометрических фигур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color w:val="00000A"/>
              </w:rPr>
              <w:t xml:space="preserve">Закрась!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3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</w:t>
            </w:r>
            <w:r>
              <w:rPr>
                <w:color w:val="00000A"/>
              </w:rPr>
              <w:t xml:space="preserve">Форма. Нахождение одинаковых (по форме) геометрических фигур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color w:val="00000A"/>
              </w:rPr>
              <w:t xml:space="preserve">Дополни!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Сравнение количества. </w:t>
            </w:r>
            <w:proofErr w:type="spellStart"/>
            <w:r>
              <w:rPr>
                <w:color w:val="00000A"/>
              </w:rPr>
              <w:t>Пересчитывание</w:t>
            </w:r>
            <w:proofErr w:type="spellEnd"/>
            <w:r>
              <w:rPr>
                <w:color w:val="00000A"/>
              </w:rPr>
              <w:t xml:space="preserve">, сравнение (больше, меньше, столько же) и дополнение количества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color w:val="00000A"/>
              </w:rPr>
              <w:t xml:space="preserve">Времена года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34" w:firstLine="0"/>
              <w:jc w:val="left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>подходящих картинок (сортировка)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581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9" w:firstLine="0"/>
              <w:jc w:val="left"/>
            </w:pPr>
            <w:r>
              <w:rPr>
                <w:b/>
                <w:color w:val="00000A"/>
              </w:rPr>
              <w:lastRenderedPageBreak/>
              <w:t xml:space="preserve">Дорисуй половинку!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Зрительное восприятие.</w:t>
            </w:r>
            <w:r>
              <w:t xml:space="preserve"> Раскрашивание по образцу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color w:val="00000A"/>
              </w:rPr>
              <w:t xml:space="preserve">Числа-парочки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внимание.</w:t>
            </w:r>
            <w:r>
              <w:rPr>
                <w:color w:val="00000A"/>
              </w:rPr>
              <w:t xml:space="preserve"> Нахождение одинаковых чисел </w:t>
            </w:r>
          </w:p>
        </w:tc>
      </w:tr>
      <w:tr w:rsidR="00037E40">
        <w:trPr>
          <w:trHeight w:val="586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color w:val="00000A"/>
              </w:rPr>
              <w:t xml:space="preserve">Калейдоскоп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Расшифровка цветового кода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898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00000A"/>
              </w:rPr>
              <w:t xml:space="preserve">Сделай циферки весёлыми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color w:val="00000A"/>
              </w:rPr>
              <w:t>Последовательность чисел.</w:t>
            </w:r>
            <w:r>
              <w:rPr>
                <w:color w:val="00000A"/>
              </w:rPr>
              <w:t xml:space="preserve"> Запоминание последовательности чисел в числовом ряду </w:t>
            </w:r>
          </w:p>
        </w:tc>
      </w:tr>
    </w:tbl>
    <w:p w:rsidR="00037E40" w:rsidRDefault="00027D0E">
      <w:pPr>
        <w:pStyle w:val="1"/>
        <w:ind w:left="3019" w:right="0"/>
        <w:jc w:val="left"/>
      </w:pPr>
      <w:bookmarkStart w:id="7" w:name="_Toc24289"/>
      <w:r>
        <w:t>Блок 4. «</w:t>
      </w:r>
      <w:proofErr w:type="spellStart"/>
      <w:r>
        <w:t>Игродром</w:t>
      </w:r>
      <w:proofErr w:type="spellEnd"/>
      <w:r>
        <w:t xml:space="preserve"> 4,5+» </w:t>
      </w:r>
      <w:bookmarkEnd w:id="7"/>
    </w:p>
    <w:p w:rsidR="00037E40" w:rsidRDefault="00027D0E">
      <w:pPr>
        <w:spacing w:after="161" w:line="259" w:lineRule="auto"/>
        <w:ind w:left="0" w:right="1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1292" name="Picture 1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" name="Picture 12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037E40" w:rsidRDefault="00027D0E">
      <w:pPr>
        <w:spacing w:after="0" w:line="259" w:lineRule="auto"/>
        <w:ind w:left="4536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8640" w:type="dxa"/>
        <w:tblInd w:w="216" w:type="dxa"/>
        <w:tblCellMar>
          <w:top w:w="8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6120"/>
      </w:tblGrid>
      <w:tr w:rsidR="00037E40">
        <w:trPr>
          <w:trHeight w:val="63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00000A"/>
                <w:sz w:val="28"/>
              </w:rPr>
              <w:t xml:space="preserve">Название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color w:val="00000A"/>
                <w:sz w:val="28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121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Числа-клавиши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73" w:lineRule="auto"/>
              <w:ind w:left="0" w:firstLine="0"/>
              <w:jc w:val="center"/>
            </w:pPr>
            <w:r>
              <w:t xml:space="preserve">Цифры. </w:t>
            </w:r>
            <w:r>
              <w:rPr>
                <w:color w:val="00000A"/>
              </w:rPr>
              <w:t xml:space="preserve">Запоминание </w:t>
            </w:r>
            <w:r>
              <w:t xml:space="preserve">(узнавание) </w:t>
            </w:r>
            <w:r>
              <w:rPr>
                <w:color w:val="00000A"/>
              </w:rPr>
              <w:t xml:space="preserve">цифр: названия, начертание, соответствующее количество, </w:t>
            </w:r>
          </w:p>
          <w:p w:rsidR="00037E40" w:rsidRDefault="00027D0E">
            <w:pPr>
              <w:spacing w:after="0" w:line="259" w:lineRule="auto"/>
              <w:ind w:left="0" w:right="12" w:firstLine="0"/>
              <w:jc w:val="center"/>
            </w:pPr>
            <w:r>
              <w:rPr>
                <w:color w:val="00000A"/>
              </w:rPr>
              <w:t>последовательность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lastRenderedPageBreak/>
              <w:t xml:space="preserve">Игра в прятки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 xml:space="preserve">заданных изображений; зашумленные изображения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Найди цифру!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</w:t>
            </w:r>
            <w:r>
              <w:rPr>
                <w:color w:val="00000A"/>
              </w:rPr>
              <w:t>Нахождение на картинке цифр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Динозаврики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Собирание картинки (по контуру)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Собери букву!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Буквы. Запоминание (узнавание) букв. </w:t>
            </w:r>
            <w:proofErr w:type="gramStart"/>
            <w:r>
              <w:t>Составление  буквы</w:t>
            </w:r>
            <w:proofErr w:type="gramEnd"/>
            <w:r>
              <w:t xml:space="preserve"> и прослушивание её названия </w:t>
            </w:r>
          </w:p>
        </w:tc>
      </w:tr>
    </w:tbl>
    <w:p w:rsidR="00037E40" w:rsidRDefault="00037E40">
      <w:pPr>
        <w:spacing w:after="0" w:line="259" w:lineRule="auto"/>
        <w:ind w:left="-1699" w:right="247" w:firstLine="0"/>
        <w:jc w:val="left"/>
      </w:pPr>
    </w:p>
    <w:tbl>
      <w:tblPr>
        <w:tblStyle w:val="TableGrid"/>
        <w:tblW w:w="8640" w:type="dxa"/>
        <w:tblInd w:w="216" w:type="dxa"/>
        <w:tblCellMar>
          <w:top w:w="78" w:type="dxa"/>
          <w:left w:w="115" w:type="dxa"/>
          <w:right w:w="100" w:type="dxa"/>
        </w:tblCellMar>
        <w:tblLook w:val="04A0" w:firstRow="1" w:lastRow="0" w:firstColumn="1" w:lastColumn="0" w:noHBand="0" w:noVBand="1"/>
      </w:tblPr>
      <w:tblGrid>
        <w:gridCol w:w="2520"/>
        <w:gridCol w:w="6120"/>
      </w:tblGrid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Считалочка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5" w:firstLine="0"/>
              <w:jc w:val="center"/>
            </w:pPr>
            <w:r>
              <w:rPr>
                <w:color w:val="00000A"/>
              </w:rPr>
              <w:t>Сравнение количества. Различение «столько же»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Чья это тень?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Форма. </w:t>
            </w:r>
            <w:r>
              <w:rPr>
                <w:color w:val="00000A"/>
              </w:rPr>
              <w:t xml:space="preserve">Нахождение </w:t>
            </w:r>
            <w:r>
              <w:t xml:space="preserve">тени предмета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Найди дорогу!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>Последовательность чисел. Запоминание последовательности чисел в числовом ряду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Найди букву!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Буквы. Запоминание (узнавание) букв. Прослушивание названия буквы и поиск её изображения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Где что лежит?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i/>
              </w:rPr>
              <w:t>Внимание, зрительная память.</w:t>
            </w:r>
            <w:r>
              <w:t xml:space="preserve"> Игра «</w:t>
            </w:r>
            <w:proofErr w:type="spellStart"/>
            <w:r>
              <w:t>мемори</w:t>
            </w:r>
            <w:proofErr w:type="spellEnd"/>
            <w:r>
              <w:t xml:space="preserve">»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Как было?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>Последовательность чисел. Запоминание последовательности чисел в числовом ряду</w:t>
            </w:r>
            <w:r>
              <w:t xml:space="preserve">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Помоги спрятаться!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9" w:firstLine="0"/>
              <w:jc w:val="center"/>
            </w:pPr>
            <w:r>
              <w:rPr>
                <w:color w:val="00000A"/>
              </w:rPr>
              <w:t>Счёт. Обратная последовательность чисел.</w:t>
            </w:r>
            <w:r>
              <w:t xml:space="preserve"> </w:t>
            </w:r>
          </w:p>
        </w:tc>
      </w:tr>
      <w:tr w:rsidR="00037E40">
        <w:trPr>
          <w:trHeight w:val="85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Что это?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Форма. Нахождение одинаковых (по форме) геометрических фигур </w:t>
            </w:r>
          </w:p>
        </w:tc>
      </w:tr>
      <w:tr w:rsidR="00037E40">
        <w:trPr>
          <w:trHeight w:val="85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Найди пару!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</w:t>
            </w:r>
            <w:r>
              <w:rPr>
                <w:color w:val="00000A"/>
              </w:rPr>
              <w:t>Нахождение о</w:t>
            </w:r>
            <w:r>
              <w:t xml:space="preserve">динаковых картинок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Строитель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Конструирование (собирание картинки по образцу)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lastRenderedPageBreak/>
              <w:t xml:space="preserve">Что – куда?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Счёт. </w:t>
            </w:r>
            <w:proofErr w:type="spellStart"/>
            <w:r>
              <w:rPr>
                <w:color w:val="00000A"/>
              </w:rPr>
              <w:t>Пересчитывание</w:t>
            </w:r>
            <w:proofErr w:type="spellEnd"/>
            <w:r>
              <w:rPr>
                <w:color w:val="00000A"/>
              </w:rPr>
              <w:t xml:space="preserve"> и обозначение количества объектов числом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Лабиринт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67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right="68" w:firstLine="0"/>
              <w:jc w:val="center"/>
            </w:pPr>
            <w:r>
              <w:t xml:space="preserve">Прослеживание и выбор правильного пути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Отыщи ключик!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зрительное восприятие.</w:t>
            </w:r>
            <w:r>
              <w:t xml:space="preserve"> Нахождение заданного предмета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Где что лежало?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Зрительная память.</w:t>
            </w:r>
            <w:r>
              <w:t xml:space="preserve"> Запоминание ряда картинок и восстановление ряда </w:t>
            </w:r>
          </w:p>
        </w:tc>
      </w:tr>
      <w:tr w:rsidR="00037E40">
        <w:trPr>
          <w:trHeight w:val="1214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Угадай!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7" w:line="259" w:lineRule="auto"/>
              <w:ind w:left="0" w:right="61" w:firstLine="0"/>
              <w:jc w:val="center"/>
            </w:pPr>
            <w:r>
              <w:rPr>
                <w:i/>
              </w:rPr>
              <w:t>Зрительно-пространственное восприятие,</w:t>
            </w:r>
            <w:r>
              <w:t xml:space="preserve"> </w:t>
            </w:r>
            <w:r>
              <w:rPr>
                <w:i/>
              </w:rPr>
              <w:t>внимание.</w:t>
            </w:r>
            <w:r>
              <w:t xml:space="preserve"> </w:t>
            </w:r>
          </w:p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>Ориентирование (вид спереди, вид сзади); нахождение отличий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Чего больше?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2" w:line="259" w:lineRule="auto"/>
              <w:ind w:left="0" w:right="67" w:firstLine="0"/>
              <w:jc w:val="center"/>
            </w:pPr>
            <w:r>
              <w:rPr>
                <w:color w:val="00000A"/>
              </w:rPr>
              <w:t xml:space="preserve">Сравнение количества. </w:t>
            </w:r>
            <w:proofErr w:type="spellStart"/>
            <w:r>
              <w:rPr>
                <w:color w:val="00000A"/>
              </w:rPr>
              <w:t>Пересчитывание</w:t>
            </w:r>
            <w:proofErr w:type="spellEnd"/>
            <w:r>
              <w:rPr>
                <w:color w:val="00000A"/>
              </w:rPr>
              <w:t xml:space="preserve"> и выбор знака  </w:t>
            </w:r>
          </w:p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color w:val="00000A"/>
              </w:rPr>
              <w:t>&gt;, &lt;, =</w:t>
            </w:r>
            <w:r>
              <w:t xml:space="preserve">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Раскраска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Раскрашивание рисунков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" w:firstLine="0"/>
              <w:jc w:val="center"/>
            </w:pPr>
            <w:proofErr w:type="spellStart"/>
            <w:r>
              <w:rPr>
                <w:b/>
              </w:rPr>
              <w:t>Перепутаница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Собирание картинки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Родственники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 xml:space="preserve">парных картинок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 xml:space="preserve">Копия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4" w:firstLine="0"/>
              <w:jc w:val="center"/>
            </w:pPr>
            <w:r>
              <w:rPr>
                <w:i/>
              </w:rPr>
              <w:t>Внимание.</w:t>
            </w:r>
            <w:r>
              <w:t xml:space="preserve"> Нахождение отличий </w:t>
            </w:r>
          </w:p>
        </w:tc>
      </w:tr>
    </w:tbl>
    <w:p w:rsidR="00037E40" w:rsidRDefault="00027D0E">
      <w:pPr>
        <w:spacing w:after="0" w:line="259" w:lineRule="auto"/>
        <w:ind w:left="4536" w:firstLine="0"/>
      </w:pPr>
      <w:r>
        <w:t xml:space="preserve"> </w:t>
      </w:r>
      <w:r>
        <w:br w:type="page"/>
      </w:r>
    </w:p>
    <w:p w:rsidR="00037E40" w:rsidRDefault="00027D0E">
      <w:pPr>
        <w:pStyle w:val="1"/>
        <w:ind w:left="3140" w:right="0"/>
        <w:jc w:val="left"/>
      </w:pPr>
      <w:bookmarkStart w:id="8" w:name="_Toc24290"/>
      <w:r>
        <w:lastRenderedPageBreak/>
        <w:t>Блок 5. «</w:t>
      </w:r>
      <w:proofErr w:type="spellStart"/>
      <w:r>
        <w:t>Игродром</w:t>
      </w:r>
      <w:proofErr w:type="spellEnd"/>
      <w:r>
        <w:t xml:space="preserve"> 5+» </w:t>
      </w:r>
      <w:bookmarkEnd w:id="8"/>
    </w:p>
    <w:p w:rsidR="00037E40" w:rsidRDefault="00027D0E">
      <w:pPr>
        <w:spacing w:after="16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1649" name="Picture 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" name="Picture 16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</w:t>
      </w:r>
    </w:p>
    <w:p w:rsidR="00037E40" w:rsidRDefault="00027D0E">
      <w:pPr>
        <w:spacing w:after="0" w:line="259" w:lineRule="auto"/>
        <w:ind w:left="4536" w:firstLine="0"/>
        <w:jc w:val="left"/>
      </w:pPr>
      <w:r>
        <w:rPr>
          <w:b/>
          <w:i/>
          <w:sz w:val="28"/>
        </w:rPr>
        <w:t xml:space="preserve"> </w:t>
      </w:r>
    </w:p>
    <w:tbl>
      <w:tblPr>
        <w:tblStyle w:val="TableGrid"/>
        <w:tblW w:w="8458" w:type="dxa"/>
        <w:tblInd w:w="307" w:type="dxa"/>
        <w:tblCellMar>
          <w:top w:w="7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20"/>
        <w:gridCol w:w="5938"/>
      </w:tblGrid>
      <w:tr w:rsidR="00037E40">
        <w:trPr>
          <w:trHeight w:val="63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color w:val="00000A"/>
                <w:sz w:val="28"/>
              </w:rPr>
              <w:t xml:space="preserve">Название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color w:val="00000A"/>
                <w:sz w:val="28"/>
              </w:rPr>
              <w:t xml:space="preserve">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Найди пару!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>Буквы. Запоминание (узнавание) букв. Нахождение одинаковых букв – игра «</w:t>
            </w:r>
            <w:proofErr w:type="spellStart"/>
            <w:r>
              <w:t>мемори</w:t>
            </w:r>
            <w:proofErr w:type="spellEnd"/>
            <w:r>
              <w:t xml:space="preserve">»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Цепочки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(назначение)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Конструктор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Конструирование (собирание картинки по образцу)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Карандашики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</w:t>
            </w:r>
            <w:r>
              <w:rPr>
                <w:color w:val="00000A"/>
              </w:rPr>
              <w:t>Нахождение о</w:t>
            </w:r>
            <w:r>
              <w:t xml:space="preserve">динаково раскрашенных </w:t>
            </w:r>
            <w:r>
              <w:rPr>
                <w:color w:val="00000A"/>
              </w:rPr>
              <w:t>предметов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Квадратики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Дополнение картинки до целой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lastRenderedPageBreak/>
              <w:t xml:space="preserve">Часть и целое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3" w:firstLine="0"/>
              <w:jc w:val="center"/>
            </w:pPr>
            <w:r>
              <w:rPr>
                <w:i/>
              </w:rPr>
              <w:t xml:space="preserve">Логика. </w:t>
            </w:r>
            <w:r>
              <w:rPr>
                <w:color w:val="00000A"/>
              </w:rPr>
              <w:t xml:space="preserve">Нахождение </w:t>
            </w:r>
            <w:r>
              <w:t xml:space="preserve">парных картинок </w:t>
            </w:r>
          </w:p>
        </w:tc>
      </w:tr>
    </w:tbl>
    <w:p w:rsidR="00037E40" w:rsidRDefault="00037E40">
      <w:pPr>
        <w:spacing w:after="0" w:line="259" w:lineRule="auto"/>
        <w:ind w:left="-1699" w:right="338" w:firstLine="0"/>
        <w:jc w:val="left"/>
      </w:pPr>
    </w:p>
    <w:tbl>
      <w:tblPr>
        <w:tblStyle w:val="TableGrid"/>
        <w:tblW w:w="8458" w:type="dxa"/>
        <w:tblInd w:w="307" w:type="dxa"/>
        <w:tblCellMar>
          <w:top w:w="78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2520"/>
        <w:gridCol w:w="5938"/>
      </w:tblGrid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rPr>
                <w:b/>
              </w:rPr>
              <w:t>Пазлы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Собирание картинки (без образца)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Маленький архитектор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Конструирование (собирание картинки по образцу)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Грамотей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Буквы. Запоминание (узнавание) букв. Составление слова из букв (по образцу)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Прочитай-ка!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t xml:space="preserve">Слова. Чтение слов и подбор </w:t>
            </w:r>
            <w:proofErr w:type="gramStart"/>
            <w:r>
              <w:t>картинки к слову</w:t>
            </w:r>
            <w:proofErr w:type="gramEnd"/>
            <w:r>
              <w:t xml:space="preserve">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Выбери!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t xml:space="preserve">Слова. Чтение слов и подбор слова к картинке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Буковки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6" w:firstLine="0"/>
              <w:jc w:val="center"/>
            </w:pPr>
            <w:r>
              <w:t xml:space="preserve">Буквы. Определение буквы в начале слова </w:t>
            </w:r>
          </w:p>
        </w:tc>
      </w:tr>
      <w:tr w:rsidR="00037E40">
        <w:trPr>
          <w:trHeight w:val="1219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Посчитай-ка!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73" w:lineRule="auto"/>
              <w:ind w:left="0" w:firstLine="0"/>
              <w:jc w:val="center"/>
            </w:pPr>
            <w:r>
              <w:t xml:space="preserve">Цифры. </w:t>
            </w:r>
            <w:r>
              <w:rPr>
                <w:color w:val="00000A"/>
              </w:rPr>
              <w:t xml:space="preserve">Запоминание </w:t>
            </w:r>
            <w:r>
              <w:t xml:space="preserve">(узнавание) </w:t>
            </w:r>
            <w:r>
              <w:rPr>
                <w:color w:val="00000A"/>
              </w:rPr>
              <w:t xml:space="preserve">цифр: названия, начертание, соответствующее количество, </w:t>
            </w:r>
          </w:p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00000A"/>
              </w:rPr>
              <w:t>последовательность</w:t>
            </w:r>
            <w:r>
              <w:t xml:space="preserve">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Маленький счетовод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A"/>
              </w:rPr>
              <w:t>Счёт и обозначение количества цифрой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Что общего?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Логика. </w:t>
            </w:r>
            <w:r>
              <w:t>Сортировка, определение критерия для сортировки (цвет или форма)</w:t>
            </w:r>
            <w:r>
              <w:rPr>
                <w:color w:val="00000A"/>
              </w:rP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Следующее и предыдущее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3" w:right="17" w:firstLine="0"/>
              <w:jc w:val="center"/>
            </w:pPr>
            <w:r>
              <w:rPr>
                <w:color w:val="00000A"/>
              </w:rPr>
              <w:t>Последовательность чисел. Называние следующего или предыдущего числа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Раскрась одинаково!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Форма и цвет. </w:t>
            </w:r>
            <w:r>
              <w:rPr>
                <w:color w:val="00000A"/>
              </w:rPr>
              <w:t>Нахождение подобных фигур</w:t>
            </w:r>
            <w:r>
              <w:t xml:space="preserve">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Вставь кубик!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rPr>
                <w:color w:val="00000A"/>
              </w:rPr>
              <w:t>Сложение и вычитание. Решение примеров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Волшебный телевизор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rPr>
                <w:color w:val="00000A"/>
              </w:rPr>
              <w:t>Сложение и вычитание. Решение примеров</w:t>
            </w:r>
            <w:r>
              <w:t xml:space="preserve">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Четвёрочки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lastRenderedPageBreak/>
              <w:t xml:space="preserve">Переставь!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логика.</w:t>
            </w:r>
            <w:r>
              <w:t xml:space="preserve"> Расстановка картинок в таблице в соответствии с заданным правилом </w:t>
            </w:r>
          </w:p>
        </w:tc>
      </w:tr>
      <w:tr w:rsidR="00037E40">
        <w:trPr>
          <w:trHeight w:val="58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rPr>
                <w:b/>
              </w:rPr>
              <w:t>Букварик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t xml:space="preserve">Слова. Вставить пропущенные буквы в начало слова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Вставь букву!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t xml:space="preserve">Слова. Вставить пропущенные буквы в слова </w:t>
            </w:r>
          </w:p>
        </w:tc>
      </w:tr>
      <w:tr w:rsidR="00037E40">
        <w:trPr>
          <w:trHeight w:val="90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1" w:firstLine="0"/>
              <w:jc w:val="center"/>
            </w:pPr>
            <w:proofErr w:type="spellStart"/>
            <w:r>
              <w:rPr>
                <w:b/>
              </w:rPr>
              <w:t>Запоминайка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Зрительная память.</w:t>
            </w:r>
            <w:r>
              <w:t xml:space="preserve"> Запоминание ряда картинок и восстановление ряда - игра «</w:t>
            </w:r>
            <w:proofErr w:type="spellStart"/>
            <w:r>
              <w:t>мемори</w:t>
            </w:r>
            <w:proofErr w:type="spellEnd"/>
            <w:r>
              <w:t xml:space="preserve">» </w:t>
            </w:r>
          </w:p>
        </w:tc>
      </w:tr>
      <w:tr w:rsidR="00037E40">
        <w:trPr>
          <w:trHeight w:val="58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Что получится? </w:t>
            </w:r>
          </w:p>
        </w:tc>
        <w:tc>
          <w:tcPr>
            <w:tcW w:w="5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5" w:firstLine="0"/>
              <w:jc w:val="center"/>
            </w:pPr>
            <w:r>
              <w:t xml:space="preserve">Слова (слоги). Вставить пропущенный слог </w:t>
            </w:r>
          </w:p>
        </w:tc>
      </w:tr>
    </w:tbl>
    <w:p w:rsidR="00037E40" w:rsidRDefault="00027D0E">
      <w:pPr>
        <w:spacing w:after="218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4536" w:firstLine="0"/>
      </w:pPr>
      <w:r>
        <w:rPr>
          <w:b/>
          <w:i/>
          <w:sz w:val="28"/>
        </w:rPr>
        <w:lastRenderedPageBreak/>
        <w:t xml:space="preserve"> </w:t>
      </w:r>
    </w:p>
    <w:p w:rsidR="00037E40" w:rsidRDefault="00027D0E">
      <w:pPr>
        <w:spacing w:after="0" w:line="259" w:lineRule="auto"/>
        <w:ind w:left="4536" w:firstLine="0"/>
      </w:pPr>
      <w:r>
        <w:rPr>
          <w:b/>
          <w:i/>
          <w:sz w:val="28"/>
        </w:rPr>
        <w:t xml:space="preserve"> </w:t>
      </w:r>
    </w:p>
    <w:p w:rsidR="00037E40" w:rsidRDefault="00027D0E">
      <w:pPr>
        <w:pStyle w:val="1"/>
        <w:ind w:left="3019" w:right="0"/>
        <w:jc w:val="left"/>
      </w:pPr>
      <w:bookmarkStart w:id="9" w:name="_Toc24291"/>
      <w:r>
        <w:t>Блок 6.  «</w:t>
      </w:r>
      <w:proofErr w:type="spellStart"/>
      <w:r>
        <w:t>Игродром</w:t>
      </w:r>
      <w:proofErr w:type="spellEnd"/>
      <w:r>
        <w:t xml:space="preserve"> 5,5+» </w:t>
      </w:r>
      <w:bookmarkEnd w:id="9"/>
    </w:p>
    <w:p w:rsidR="00037E40" w:rsidRDefault="00027D0E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2013" name="Picture 2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" name="Picture 20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</w:t>
      </w:r>
    </w:p>
    <w:tbl>
      <w:tblPr>
        <w:tblStyle w:val="TableGrid"/>
        <w:tblW w:w="8455" w:type="dxa"/>
        <w:tblInd w:w="310" w:type="dxa"/>
        <w:tblCellMar>
          <w:top w:w="78" w:type="dxa"/>
          <w:left w:w="134" w:type="dxa"/>
          <w:right w:w="82" w:type="dxa"/>
        </w:tblCellMar>
        <w:tblLook w:val="04A0" w:firstRow="1" w:lastRow="0" w:firstColumn="1" w:lastColumn="0" w:noHBand="0" w:noVBand="1"/>
      </w:tblPr>
      <w:tblGrid>
        <w:gridCol w:w="2473"/>
        <w:gridCol w:w="5982"/>
      </w:tblGrid>
      <w:tr w:rsidR="00037E40">
        <w:trPr>
          <w:trHeight w:val="638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A"/>
                <w:sz w:val="28"/>
              </w:rPr>
              <w:t xml:space="preserve">Название </w:t>
            </w:r>
            <w:r>
              <w:rPr>
                <w:b/>
                <w:sz w:val="28"/>
              </w:rPr>
              <w:t>игры</w:t>
            </w:r>
            <w:r>
              <w:rPr>
                <w:b/>
                <w:color w:val="00000A"/>
                <w:sz w:val="28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  <w:sz w:val="28"/>
              </w:rPr>
              <w:t xml:space="preserve">Описание игры </w:t>
            </w:r>
          </w:p>
        </w:tc>
      </w:tr>
      <w:tr w:rsidR="00037E40">
        <w:trPr>
          <w:trHeight w:val="898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Сделай разными!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восприятие, внимание.</w:t>
            </w:r>
            <w:r>
              <w:t xml:space="preserve"> Раскрашивание деталей одинаковых картинок в разные цвета </w:t>
            </w:r>
          </w:p>
        </w:tc>
      </w:tr>
      <w:tr w:rsidR="00037E40">
        <w:trPr>
          <w:trHeight w:val="902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Парочкисчиталочки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3" w:firstLine="0"/>
              <w:jc w:val="center"/>
            </w:pPr>
            <w:r>
              <w:rPr>
                <w:color w:val="00000A"/>
              </w:rPr>
              <w:t>Счёт. Различение «столько же» – игра «</w:t>
            </w:r>
            <w:proofErr w:type="spellStart"/>
            <w:r>
              <w:rPr>
                <w:color w:val="00000A"/>
              </w:rPr>
              <w:t>мемори</w:t>
            </w:r>
            <w:proofErr w:type="spellEnd"/>
            <w:r>
              <w:rPr>
                <w:color w:val="00000A"/>
              </w:rPr>
              <w:t xml:space="preserve">»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</w:rPr>
              <w:t xml:space="preserve">Раскрась рыбок!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6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Раскрашивание картинки </w:t>
            </w:r>
          </w:p>
        </w:tc>
      </w:tr>
      <w:tr w:rsidR="00037E40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Составь слово!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8" w:firstLine="0"/>
              <w:jc w:val="center"/>
            </w:pPr>
            <w:r>
              <w:t xml:space="preserve">Слова (слоги). Составление слова из слогов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Вспомни!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17" w:firstLine="0"/>
              <w:jc w:val="left"/>
            </w:pPr>
            <w:r>
              <w:t>Буквы. Запоминание (узнавание) букв – игра «</w:t>
            </w:r>
            <w:proofErr w:type="spellStart"/>
            <w:r>
              <w:t>мемори</w:t>
            </w:r>
            <w:proofErr w:type="spellEnd"/>
            <w:r>
              <w:t xml:space="preserve">» </w:t>
            </w:r>
          </w:p>
        </w:tc>
      </w:tr>
      <w:tr w:rsidR="00037E40">
        <w:trPr>
          <w:trHeight w:val="898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 xml:space="preserve">Расставь буквы!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t xml:space="preserve">Буквы. Запоминание (узнавание) букв. Составление слова из букв (по образцу) </w:t>
            </w:r>
          </w:p>
        </w:tc>
      </w:tr>
      <w:tr w:rsidR="00037E40">
        <w:trPr>
          <w:trHeight w:val="902"/>
        </w:trPr>
        <w:tc>
          <w:tcPr>
            <w:tcW w:w="23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</w:rPr>
              <w:lastRenderedPageBreak/>
              <w:t xml:space="preserve">Что за чем?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(процесс исторического развития)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Кто это?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t xml:space="preserve">Слова. Чтение слов и подбор слова к картинке </w:t>
            </w:r>
          </w:p>
        </w:tc>
      </w:tr>
      <w:tr w:rsidR="00037E40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Что из чего?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Логика.</w:t>
            </w:r>
            <w:r>
              <w:t xml:space="preserve"> </w:t>
            </w:r>
            <w:r>
              <w:rPr>
                <w:color w:val="00000A"/>
              </w:rPr>
              <w:t xml:space="preserve">Нахождение </w:t>
            </w:r>
            <w:r>
              <w:t xml:space="preserve">подходящих картинок (сортировка)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Буквоед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t xml:space="preserve">Слова (слоги). Вставить пропущенный слог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Назови!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7" w:firstLine="0"/>
              <w:jc w:val="center"/>
            </w:pPr>
            <w:r>
              <w:t xml:space="preserve">Имена. Составление имён из букв </w:t>
            </w:r>
          </w:p>
        </w:tc>
      </w:tr>
      <w:tr w:rsidR="00037E40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Домики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A"/>
              </w:rPr>
              <w:t>Состав чисел. Решение примеров</w:t>
            </w:r>
            <w:r>
              <w:t xml:space="preserve">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С какой буквы?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t xml:space="preserve">Буквы. Определение буквы в начале слова </w:t>
            </w:r>
          </w:p>
        </w:tc>
      </w:tr>
      <w:tr w:rsidR="00037E40">
        <w:trPr>
          <w:trHeight w:val="89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Зеркальце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Зрительно-пространственное восприятие.</w:t>
            </w:r>
            <w:r>
              <w:t xml:space="preserve"> Построение зеркального изображения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Теремок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6" w:firstLine="0"/>
              <w:jc w:val="center"/>
            </w:pPr>
            <w:r>
              <w:t xml:space="preserve">Слова (слоги). Составление слова из слогов </w:t>
            </w:r>
          </w:p>
        </w:tc>
      </w:tr>
      <w:tr w:rsidR="00037E40">
        <w:trPr>
          <w:trHeight w:val="89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Сообрази!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Пара слов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t xml:space="preserve">Слова. Чтение и подбор слов к картинкам </w:t>
            </w:r>
          </w:p>
        </w:tc>
      </w:tr>
      <w:tr w:rsidR="00037E40">
        <w:trPr>
          <w:trHeight w:val="9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Фантазёр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Логика.</w:t>
            </w:r>
            <w:r>
              <w:t xml:space="preserve"> Сортировка, определение критерия для сортировки (назначение) </w:t>
            </w:r>
          </w:p>
        </w:tc>
      </w:tr>
      <w:tr w:rsidR="00037E40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Фокусник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5" w:firstLine="0"/>
              <w:jc w:val="center"/>
            </w:pPr>
            <w:r>
              <w:t xml:space="preserve">Слова. Составление слова из букв другого слова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Собери слова!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6" w:firstLine="0"/>
              <w:jc w:val="center"/>
            </w:pPr>
            <w:r>
              <w:t xml:space="preserve">Слова (слоги). Составление слова из слогов </w:t>
            </w:r>
          </w:p>
        </w:tc>
      </w:tr>
      <w:tr w:rsidR="00037E40">
        <w:trPr>
          <w:trHeight w:val="58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b/>
              </w:rPr>
              <w:t>Словодел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8" w:firstLine="0"/>
              <w:jc w:val="center"/>
            </w:pPr>
            <w:r>
              <w:t xml:space="preserve">Слова. Составление слова из букв (опора на рисунок) </w:t>
            </w:r>
          </w:p>
        </w:tc>
      </w:tr>
      <w:tr w:rsidR="00037E40">
        <w:trPr>
          <w:trHeight w:val="9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Собери карту!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Зрительное восприятие.</w:t>
            </w:r>
            <w:r>
              <w:t xml:space="preserve"> Собирание картинки (без образца) </w:t>
            </w:r>
          </w:p>
        </w:tc>
      </w:tr>
      <w:tr w:rsidR="00037E40">
        <w:trPr>
          <w:trHeight w:val="90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Математический космодром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r>
              <w:rPr>
                <w:color w:val="00000A"/>
              </w:rPr>
              <w:t>Сложение и вычитание. Решение примеров</w:t>
            </w:r>
            <w:r>
              <w:t xml:space="preserve"> </w:t>
            </w:r>
          </w:p>
        </w:tc>
      </w:tr>
      <w:tr w:rsidR="00037E40">
        <w:trPr>
          <w:trHeight w:val="898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lastRenderedPageBreak/>
              <w:t xml:space="preserve">Разложи!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>Внимание, логика.</w:t>
            </w:r>
            <w:r>
              <w:t xml:space="preserve"> Расстановка картинок в таблице в соответствии с заданным правилом (комбинаторика) </w:t>
            </w:r>
          </w:p>
        </w:tc>
      </w:tr>
      <w:tr w:rsidR="00037E40">
        <w:trPr>
          <w:trHeight w:val="58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3" w:firstLine="0"/>
              <w:jc w:val="center"/>
            </w:pPr>
            <w:proofErr w:type="spellStart"/>
            <w:r>
              <w:rPr>
                <w:b/>
              </w:rPr>
              <w:t>Собирайка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66" w:firstLine="0"/>
              <w:jc w:val="center"/>
            </w:pPr>
            <w:r>
              <w:t xml:space="preserve">Слова (слоги). Составление слова из слогов </w:t>
            </w:r>
          </w:p>
        </w:tc>
      </w:tr>
    </w:tbl>
    <w:p w:rsidR="00037E40" w:rsidRDefault="00027D0E">
      <w:pPr>
        <w:spacing w:after="0" w:line="259" w:lineRule="auto"/>
        <w:ind w:left="4536" w:firstLine="0"/>
      </w:pPr>
      <w:r>
        <w:rPr>
          <w:b/>
          <w:sz w:val="22"/>
        </w:rPr>
        <w:t xml:space="preserve"> </w:t>
      </w:r>
    </w:p>
    <w:p w:rsidR="00037E40" w:rsidRDefault="00027D0E">
      <w:pPr>
        <w:pStyle w:val="1"/>
        <w:ind w:right="35"/>
      </w:pPr>
      <w:bookmarkStart w:id="10" w:name="_Toc24292"/>
      <w:r>
        <w:t xml:space="preserve">Блок 7.  «Волшебные краски </w:t>
      </w:r>
      <w:proofErr w:type="gramStart"/>
      <w:r>
        <w:t>для  малышей</w:t>
      </w:r>
      <w:proofErr w:type="gramEnd"/>
      <w:r>
        <w:t xml:space="preserve">» </w:t>
      </w:r>
      <w:bookmarkEnd w:id="10"/>
    </w:p>
    <w:p w:rsidR="00037E40" w:rsidRDefault="00027D0E">
      <w:pPr>
        <w:spacing w:after="185" w:line="259" w:lineRule="auto"/>
        <w:ind w:left="0" w:right="14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2321" name="Picture 2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" name="Picture 232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191" w:line="357" w:lineRule="auto"/>
        <w:ind w:left="-5" w:right="25"/>
      </w:pPr>
      <w:r>
        <w:t xml:space="preserve"> Наверняка любому малышу будет интересно раскрасить чёрно-белое изображение каждой из этих двадцати пяти игрушек. Ведь достаточно только окунуть двигающуюся по экрану кисточку в ведёрко с краской, установить её на ту часть игрушки, которую решил закрасить, а затем щёлкнуть мышкой. И вот чёрно-белая игрушка с каждым взмахом кисточки становится разноцветной и красивой. Всё! Игрушка раскрашена! Теперь щелчок по кнопке под картинкой и… Чудо! - разноцветное «произведение» маленького художника вдруг «оживает» и под весёлую музыку исполняет главную роль в интересном бесконечном мультике.  </w:t>
      </w:r>
    </w:p>
    <w:p w:rsidR="00037E40" w:rsidRDefault="00027D0E">
      <w:pPr>
        <w:spacing w:after="266" w:line="259" w:lineRule="auto"/>
        <w:ind w:left="24" w:firstLine="0"/>
        <w:jc w:val="center"/>
      </w:pPr>
      <w:r>
        <w:rPr>
          <w:b/>
          <w:sz w:val="22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lastRenderedPageBreak/>
        <w:t xml:space="preserve"> </w:t>
      </w:r>
    </w:p>
    <w:p w:rsidR="00037E40" w:rsidRDefault="00027D0E">
      <w:pPr>
        <w:spacing w:after="218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0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pStyle w:val="1"/>
        <w:ind w:right="41"/>
      </w:pPr>
      <w:bookmarkStart w:id="11" w:name="_Toc24293"/>
      <w:r>
        <w:t xml:space="preserve">Блок 8. «Волшебные краски. Забавные зверюшки» </w:t>
      </w:r>
      <w:bookmarkEnd w:id="11"/>
    </w:p>
    <w:p w:rsidR="00037E40" w:rsidRDefault="00027D0E">
      <w:pPr>
        <w:spacing w:after="117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2344" name="Picture 2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" name="Picture 23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29" w:firstLine="0"/>
        <w:jc w:val="center"/>
      </w:pPr>
      <w:r>
        <w:t xml:space="preserve"> </w:t>
      </w:r>
    </w:p>
    <w:p w:rsidR="00037E40" w:rsidRDefault="00027D0E">
      <w:pPr>
        <w:spacing w:after="245" w:line="356" w:lineRule="auto"/>
        <w:ind w:left="-5" w:right="25"/>
      </w:pPr>
      <w:r>
        <w:t xml:space="preserve"> Большинство детей любят кошечек, собачек и вообще всех зверюшек. Особенно, если эти зверюшки не злые и нарисованные! Они весело улыбаются с экрана и одеты в самые разные одежды. Правда, эти одежды, как и сами зверюшки, бесцветны. Но стоит, макнув кисточку в несколько разных красок, разукрасить </w:t>
      </w:r>
      <w:proofErr w:type="gramStart"/>
      <w:r>
        <w:t>картинку</w:t>
      </w:r>
      <w:proofErr w:type="gramEnd"/>
      <w:r>
        <w:t xml:space="preserve"> и зверюшка сразу преобразится. Её одежда станет </w:t>
      </w:r>
      <w:proofErr w:type="gramStart"/>
      <w:r>
        <w:t>гораздо наряднее</w:t>
      </w:r>
      <w:proofErr w:type="gramEnd"/>
      <w:r>
        <w:t xml:space="preserve"> и сама зверюшка станет ещё веселее, ещё симпатичнее. А чтобы посмотреть интересный мультик с участием разукрашенной зверюшки, нужно всего лишь щёлкнуть по кнопке внизу экрана.  </w:t>
      </w:r>
    </w:p>
    <w:p w:rsidR="00037E40" w:rsidRDefault="00027D0E">
      <w:pPr>
        <w:spacing w:after="338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lastRenderedPageBreak/>
        <w:t xml:space="preserve"> </w:t>
      </w:r>
    </w:p>
    <w:p w:rsidR="00037E40" w:rsidRDefault="00027D0E">
      <w:pPr>
        <w:spacing w:after="0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pStyle w:val="1"/>
        <w:ind w:right="36"/>
      </w:pPr>
      <w:bookmarkStart w:id="12" w:name="_Toc24294"/>
      <w:r>
        <w:t xml:space="preserve">Блок 9. «Волшебные краски. Герои сказок» </w:t>
      </w:r>
      <w:bookmarkEnd w:id="12"/>
    </w:p>
    <w:p w:rsidR="00037E40" w:rsidRDefault="00027D0E">
      <w:pPr>
        <w:spacing w:after="122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2367" name="Picture 2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" name="Picture 236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</w:t>
      </w:r>
    </w:p>
    <w:p w:rsidR="00037E40" w:rsidRDefault="00027D0E">
      <w:pPr>
        <w:spacing w:after="245" w:line="356" w:lineRule="auto"/>
        <w:ind w:left="-5" w:right="25"/>
      </w:pPr>
      <w:r>
        <w:t xml:space="preserve"> Сказки любят все: и малыши, и школьники, и даже взрослые. Для всех любителей сказок и созданы эти раскраски с самыми известными сказочными героями. Выбирай любого из них и с помощью кисточки и набора красок сделай его изображение цветным. А потом смотри музыкальный мультик с участием сказочного героя, которого ты разукрасил. 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18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223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spacing w:after="0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pStyle w:val="1"/>
        <w:ind w:right="37"/>
      </w:pPr>
      <w:bookmarkStart w:id="13" w:name="_Toc24295"/>
      <w:r>
        <w:lastRenderedPageBreak/>
        <w:t>Блок 10.  «Чудо-</w:t>
      </w:r>
      <w:proofErr w:type="spellStart"/>
      <w:r>
        <w:t>пазлы</w:t>
      </w:r>
      <w:proofErr w:type="spellEnd"/>
      <w:r>
        <w:t xml:space="preserve">» </w:t>
      </w:r>
      <w:bookmarkEnd w:id="13"/>
    </w:p>
    <w:p w:rsidR="00037E40" w:rsidRDefault="00027D0E">
      <w:pPr>
        <w:spacing w:after="256" w:line="259" w:lineRule="auto"/>
        <w:ind w:left="0" w:right="10" w:firstLine="0"/>
        <w:jc w:val="right"/>
      </w:pPr>
      <w:r>
        <w:rPr>
          <w:noProof/>
        </w:rPr>
        <w:drawing>
          <wp:inline distT="0" distB="0" distL="0" distR="0">
            <wp:extent cx="5711978" cy="4148339"/>
            <wp:effectExtent l="0" t="0" r="0" b="0"/>
            <wp:docPr id="2389" name="Picture 2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" name="Picture 238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1978" cy="4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:rsidR="00037E40" w:rsidRDefault="00027D0E">
      <w:pPr>
        <w:spacing w:after="279" w:line="360" w:lineRule="auto"/>
        <w:ind w:left="-5" w:right="25"/>
      </w:pPr>
      <w:r>
        <w:rPr>
          <w:rFonts w:ascii="Calibri" w:eastAsia="Calibri" w:hAnsi="Calibri" w:cs="Calibri"/>
        </w:rPr>
        <w:t xml:space="preserve"> </w:t>
      </w:r>
      <w:proofErr w:type="spellStart"/>
      <w:r>
        <w:t>Пазл</w:t>
      </w:r>
      <w:proofErr w:type="spellEnd"/>
      <w:r>
        <w:t xml:space="preserve"> – это картинка, разделённая на множество мелких деталей разной формы. Задача игрока состоит в том, чтобы из этих деталей заново восстановить «рассыпавшуюся» картинку. Это занятие развивает концентрацию внимания, воображение и логическое </w:t>
      </w:r>
      <w:proofErr w:type="gramStart"/>
      <w:r>
        <w:t>мышление,  ведь</w:t>
      </w:r>
      <w:proofErr w:type="gramEnd"/>
      <w:r>
        <w:t xml:space="preserve"> далеко не всегда быстро удаётся представить, как сочетаются все детали картинки и как из них получается единое целое.   </w:t>
      </w:r>
    </w:p>
    <w:p w:rsidR="00037E40" w:rsidRDefault="00027D0E">
      <w:pPr>
        <w:spacing w:after="277" w:line="357" w:lineRule="auto"/>
        <w:ind w:left="-5" w:right="25"/>
      </w:pPr>
      <w:r>
        <w:t xml:space="preserve"> </w:t>
      </w:r>
      <w:proofErr w:type="spellStart"/>
      <w:r>
        <w:t>Пазлы</w:t>
      </w:r>
      <w:proofErr w:type="spellEnd"/>
      <w:r>
        <w:t xml:space="preserve"> бывают самыми разными — большими и маленькими, сложными и не очень. В данном блоке «Чудо-</w:t>
      </w:r>
      <w:proofErr w:type="spellStart"/>
      <w:r>
        <w:t>пазлы</w:t>
      </w:r>
      <w:proofErr w:type="spellEnd"/>
      <w:r>
        <w:t xml:space="preserve">» три уровня сложности: лёгкий уровень - </w:t>
      </w:r>
      <w:proofErr w:type="spellStart"/>
      <w:r>
        <w:t>пазл</w:t>
      </w:r>
      <w:proofErr w:type="spellEnd"/>
      <w:r>
        <w:t xml:space="preserve"> состоит из восьми составляющих деталей, средний уровень - </w:t>
      </w:r>
      <w:proofErr w:type="spellStart"/>
      <w:r>
        <w:t>пазл</w:t>
      </w:r>
      <w:proofErr w:type="spellEnd"/>
      <w:r>
        <w:t xml:space="preserve"> состоит из двенадцати составляющих деталей, уровень повышенной сложности - </w:t>
      </w:r>
      <w:proofErr w:type="spellStart"/>
      <w:r>
        <w:t>пазл</w:t>
      </w:r>
      <w:proofErr w:type="spellEnd"/>
      <w:r>
        <w:t xml:space="preserve"> состоит из двадцати четырёх составляющих деталей.  </w:t>
      </w:r>
    </w:p>
    <w:p w:rsidR="00037E40" w:rsidRDefault="00027D0E">
      <w:pPr>
        <w:spacing w:after="396" w:line="259" w:lineRule="auto"/>
        <w:ind w:left="0" w:firstLine="0"/>
        <w:jc w:val="left"/>
      </w:pPr>
      <w:r>
        <w:t xml:space="preserve">          </w:t>
      </w:r>
    </w:p>
    <w:p w:rsidR="00027D0E" w:rsidRDefault="00027D0E">
      <w:pPr>
        <w:spacing w:after="396" w:line="259" w:lineRule="auto"/>
        <w:ind w:left="0" w:firstLine="0"/>
        <w:jc w:val="left"/>
      </w:pPr>
    </w:p>
    <w:p w:rsidR="00037E40" w:rsidRDefault="00027D0E">
      <w:pPr>
        <w:spacing w:after="0" w:line="259" w:lineRule="auto"/>
        <w:ind w:left="0" w:firstLine="0"/>
        <w:jc w:val="left"/>
      </w:pPr>
      <w:r>
        <w:t xml:space="preserve"> </w:t>
      </w:r>
    </w:p>
    <w:p w:rsidR="00037E40" w:rsidRDefault="00027D0E">
      <w:pPr>
        <w:tabs>
          <w:tab w:val="center" w:pos="2788"/>
        </w:tabs>
        <w:spacing w:after="400" w:line="259" w:lineRule="auto"/>
        <w:ind w:left="0" w:firstLine="0"/>
        <w:jc w:val="left"/>
      </w:pPr>
      <w:r>
        <w:lastRenderedPageBreak/>
        <w:t xml:space="preserve"> </w:t>
      </w:r>
      <w:r>
        <w:tab/>
      </w:r>
      <w:r>
        <w:rPr>
          <w:b/>
          <w:i/>
        </w:rPr>
        <w:t xml:space="preserve">Как научить ребенка собирать </w:t>
      </w:r>
      <w:proofErr w:type="spellStart"/>
      <w:r>
        <w:rPr>
          <w:b/>
          <w:i/>
        </w:rPr>
        <w:t>пазлы</w:t>
      </w:r>
      <w:proofErr w:type="spellEnd"/>
      <w:r>
        <w:rPr>
          <w:b/>
          <w:i/>
        </w:rPr>
        <w:t xml:space="preserve">?  </w:t>
      </w:r>
    </w:p>
    <w:p w:rsidR="00037E40" w:rsidRDefault="00027D0E">
      <w:pPr>
        <w:numPr>
          <w:ilvl w:val="0"/>
          <w:numId w:val="1"/>
        </w:numPr>
        <w:spacing w:after="287" w:line="357" w:lineRule="auto"/>
        <w:ind w:right="25"/>
      </w:pPr>
      <w:r>
        <w:rPr>
          <w:b/>
        </w:rPr>
        <w:t xml:space="preserve">Начинаем собирать </w:t>
      </w:r>
      <w:proofErr w:type="spellStart"/>
      <w:r>
        <w:rPr>
          <w:b/>
        </w:rPr>
        <w:t>пазлы</w:t>
      </w:r>
      <w:proofErr w:type="spellEnd"/>
      <w:r>
        <w:rPr>
          <w:b/>
        </w:rPr>
        <w:t xml:space="preserve"> всегда с уголков. </w:t>
      </w:r>
      <w:r>
        <w:t xml:space="preserve">В любой картинке, как в простой, так и в сложной, уголков будет всего четыре. Их мы ищем в первую очередь и ставим на свои места. Иногда детям сложно разобраться, какие именно детали </w:t>
      </w:r>
      <w:proofErr w:type="spellStart"/>
      <w:r>
        <w:t>пазлов</w:t>
      </w:r>
      <w:proofErr w:type="spellEnd"/>
      <w:r>
        <w:t xml:space="preserve"> нужно переносить в угол картинки. Следует объяснить им, что у таких деталей обязательно есть две плоские прямые стороны. Именно этими сторонами и нужно прикладывать деталь к соответствующему углу картинки. А у других деталей стороны фигурные.</w:t>
      </w:r>
      <w:r>
        <w:rPr>
          <w:b/>
        </w:rPr>
        <w:t xml:space="preserve">  </w:t>
      </w:r>
    </w:p>
    <w:p w:rsidR="00037E40" w:rsidRDefault="00027D0E">
      <w:pPr>
        <w:numPr>
          <w:ilvl w:val="0"/>
          <w:numId w:val="1"/>
        </w:numPr>
        <w:spacing w:after="282" w:line="357" w:lineRule="auto"/>
        <w:ind w:right="25"/>
      </w:pPr>
      <w:r>
        <w:rPr>
          <w:b/>
        </w:rPr>
        <w:t xml:space="preserve">После уголков нужно установить те детали, </w:t>
      </w:r>
      <w:proofErr w:type="gramStart"/>
      <w:r>
        <w:rPr>
          <w:b/>
        </w:rPr>
        <w:t>которые  расположены</w:t>
      </w:r>
      <w:proofErr w:type="gramEnd"/>
      <w:r>
        <w:rPr>
          <w:b/>
        </w:rPr>
        <w:t xml:space="preserve"> по сторонам картинки. </w:t>
      </w:r>
      <w:r>
        <w:t xml:space="preserve">Их тоже просто отличить от других деталей — у них обязательно есть одна плоская прямая сторона. Этой стороной деталь и нужно прикладывать к соответствующей стороне картинки.  </w:t>
      </w:r>
    </w:p>
    <w:p w:rsidR="00037E40" w:rsidRDefault="00027D0E">
      <w:pPr>
        <w:numPr>
          <w:ilvl w:val="0"/>
          <w:numId w:val="1"/>
        </w:numPr>
        <w:spacing w:after="124"/>
        <w:ind w:right="25"/>
      </w:pPr>
      <w:r>
        <w:rPr>
          <w:b/>
        </w:rPr>
        <w:t>После уголков и сторон остаётся только собрать центр картинки.</w:t>
      </w:r>
      <w:r>
        <w:t xml:space="preserve"> Теперь подсказками будут служить фигурные вырезы по сторонам деталей и, конечно, фрагменты рисунков на них: фрагменты должны совпадать с уже собранными фрагментами картинки. </w:t>
      </w:r>
    </w:p>
    <w:tbl>
      <w:tblPr>
        <w:tblStyle w:val="TableGrid"/>
        <w:tblW w:w="8462" w:type="dxa"/>
        <w:tblInd w:w="0" w:type="dxa"/>
        <w:tblCellMar>
          <w:top w:w="78" w:type="dxa"/>
          <w:left w:w="206" w:type="dxa"/>
          <w:right w:w="115" w:type="dxa"/>
        </w:tblCellMar>
        <w:tblLook w:val="04A0" w:firstRow="1" w:lastRow="0" w:firstColumn="1" w:lastColumn="0" w:noHBand="0" w:noVBand="1"/>
      </w:tblPr>
      <w:tblGrid>
        <w:gridCol w:w="4502"/>
        <w:gridCol w:w="3960"/>
      </w:tblGrid>
      <w:tr w:rsidR="00037E40">
        <w:trPr>
          <w:trHeight w:val="109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108" w:line="259" w:lineRule="auto"/>
              <w:ind w:left="0" w:firstLine="0"/>
              <w:jc w:val="left"/>
            </w:pPr>
            <w:r>
              <w:rPr>
                <w:b/>
              </w:rPr>
              <w:t xml:space="preserve">Расположение </w:t>
            </w:r>
            <w:proofErr w:type="spellStart"/>
            <w:r>
              <w:rPr>
                <w:b/>
              </w:rPr>
              <w:t>пазлов</w:t>
            </w:r>
            <w:proofErr w:type="spellEnd"/>
            <w:r>
              <w:rPr>
                <w:b/>
              </w:rPr>
              <w:t xml:space="preserve"> в меню блока и </w:t>
            </w:r>
          </w:p>
          <w:p w:rsidR="00037E40" w:rsidRDefault="00027D0E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</w:rPr>
              <w:t>их количество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691" w:hanging="48"/>
              <w:jc w:val="left"/>
            </w:pPr>
            <w:r>
              <w:rPr>
                <w:b/>
              </w:rPr>
              <w:t xml:space="preserve">Количество деталей, составляющих </w:t>
            </w:r>
            <w:proofErr w:type="spellStart"/>
            <w:r>
              <w:rPr>
                <w:b/>
              </w:rPr>
              <w:t>пазл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037E40">
        <w:trPr>
          <w:trHeight w:val="682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5" w:firstLine="0"/>
              <w:jc w:val="center"/>
            </w:pPr>
            <w:r>
              <w:t xml:space="preserve">Первый и второй ряды: 10 </w:t>
            </w:r>
            <w:proofErr w:type="spellStart"/>
            <w:r>
              <w:t>пазлов</w:t>
            </w:r>
            <w:proofErr w:type="spellEnd"/>
            <w: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7" w:firstLine="0"/>
              <w:jc w:val="center"/>
            </w:pPr>
            <w:r>
              <w:t xml:space="preserve">8 деталей </w:t>
            </w:r>
          </w:p>
        </w:tc>
      </w:tr>
      <w:tr w:rsidR="00037E40">
        <w:trPr>
          <w:trHeight w:val="682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9" w:firstLine="0"/>
              <w:jc w:val="center"/>
            </w:pPr>
            <w:r>
              <w:t xml:space="preserve">Третий и четвёртый ряды: 10 </w:t>
            </w:r>
            <w:proofErr w:type="spellStart"/>
            <w:r>
              <w:t>пазлов</w:t>
            </w:r>
            <w:proofErr w:type="spellEnd"/>
            <w: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2" w:firstLine="0"/>
              <w:jc w:val="center"/>
            </w:pPr>
            <w:r>
              <w:t xml:space="preserve">12 деталей </w:t>
            </w:r>
          </w:p>
        </w:tc>
      </w:tr>
      <w:tr w:rsidR="00037E40">
        <w:trPr>
          <w:trHeight w:val="682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95" w:firstLine="0"/>
              <w:jc w:val="center"/>
            </w:pPr>
            <w:r>
              <w:t xml:space="preserve">Пятый ряд: 5 </w:t>
            </w:r>
            <w:proofErr w:type="spellStart"/>
            <w:r>
              <w:t>пазлов</w:t>
            </w:r>
            <w:proofErr w:type="spellEnd"/>
            <w: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E40" w:rsidRDefault="00027D0E">
            <w:pPr>
              <w:spacing w:after="0" w:line="259" w:lineRule="auto"/>
              <w:ind w:left="0" w:right="100" w:firstLine="0"/>
              <w:jc w:val="center"/>
            </w:pPr>
            <w:r>
              <w:t xml:space="preserve">24 детали </w:t>
            </w:r>
          </w:p>
        </w:tc>
      </w:tr>
    </w:tbl>
    <w:p w:rsidR="00037E40" w:rsidRDefault="00027D0E">
      <w:pPr>
        <w:spacing w:after="404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37E40" w:rsidRDefault="00027D0E">
      <w:pPr>
        <w:spacing w:after="255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37E40" w:rsidRDefault="00027D0E">
      <w:pPr>
        <w:spacing w:after="26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037E40" w:rsidRDefault="00027D0E">
      <w:pPr>
        <w:pStyle w:val="1"/>
        <w:spacing w:after="175"/>
        <w:ind w:left="-5" w:right="0"/>
        <w:jc w:val="left"/>
      </w:pPr>
      <w:bookmarkStart w:id="14" w:name="_Toc24296"/>
      <w:r>
        <w:rPr>
          <w:i w:val="0"/>
          <w:sz w:val="24"/>
        </w:rPr>
        <w:t xml:space="preserve">Характеристика обучающих программ   </w:t>
      </w:r>
      <w:bookmarkEnd w:id="14"/>
    </w:p>
    <w:p w:rsidR="00037E40" w:rsidRDefault="00027D0E">
      <w:pPr>
        <w:spacing w:line="356" w:lineRule="auto"/>
        <w:ind w:left="-5" w:right="25"/>
      </w:pPr>
      <w:r>
        <w:t xml:space="preserve"> В этом разделе блоки 11 - </w:t>
      </w:r>
      <w:proofErr w:type="gramStart"/>
      <w:r>
        <w:t>12  программ</w:t>
      </w:r>
      <w:proofErr w:type="gramEnd"/>
      <w:r>
        <w:t xml:space="preserve"> представлены скриншотами их содержания и пояснениями, которые помогут воспитателям, педагогам или родителям </w:t>
      </w:r>
      <w:r>
        <w:lastRenderedPageBreak/>
        <w:t xml:space="preserve">сориентироваться в организации подачи материала в блоках и выбрать нужные задания в соответствии с теми задачами, которые решаются на определённом этапе занятий с детьми.  </w:t>
      </w:r>
    </w:p>
    <w:p w:rsidR="00037E40" w:rsidRDefault="00027D0E">
      <w:pPr>
        <w:spacing w:after="218" w:line="259" w:lineRule="auto"/>
        <w:ind w:left="38" w:firstLine="0"/>
        <w:jc w:val="center"/>
      </w:pPr>
      <w:r>
        <w:rPr>
          <w:b/>
          <w:i/>
          <w:sz w:val="28"/>
        </w:rPr>
        <w:t xml:space="preserve"> </w:t>
      </w:r>
    </w:p>
    <w:p w:rsidR="00037E40" w:rsidRDefault="00027D0E">
      <w:pPr>
        <w:pStyle w:val="1"/>
        <w:spacing w:after="223"/>
        <w:ind w:right="44"/>
      </w:pPr>
      <w:bookmarkStart w:id="15" w:name="_Toc24297"/>
      <w:r>
        <w:t xml:space="preserve">Блок 11. «Арифметика для малышей» </w:t>
      </w:r>
      <w:bookmarkEnd w:id="15"/>
    </w:p>
    <w:p w:rsidR="00037E40" w:rsidRDefault="00027D0E">
      <w:pPr>
        <w:spacing w:after="0" w:line="358" w:lineRule="auto"/>
        <w:ind w:left="-5" w:right="25"/>
      </w:pPr>
      <w:r>
        <w:t xml:space="preserve">           В данном блоке представлены задания разного уровня сложности. Самые простые упражнения помогут познакомить детей с определением количества объектов, с цифрами, с </w:t>
      </w:r>
      <w:proofErr w:type="gramStart"/>
      <w:r>
        <w:t xml:space="preserve">понятием </w:t>
      </w:r>
      <w:r>
        <w:rPr>
          <w:color w:val="00000A"/>
        </w:rPr>
        <w:t xml:space="preserve"> «</w:t>
      </w:r>
      <w:proofErr w:type="gramEnd"/>
      <w:r>
        <w:rPr>
          <w:color w:val="00000A"/>
        </w:rPr>
        <w:t>больше–меньше»</w:t>
      </w:r>
      <w:r>
        <w:t xml:space="preserve">. Выполняя более сложные задания, маленькие ученики познакомятся с </w:t>
      </w:r>
      <w:r>
        <w:rPr>
          <w:color w:val="00000A"/>
        </w:rPr>
        <w:t>последовательностью чисел в числовом ряду. А упражнения с решением примеров помогут постичь азы арифметики не только дошкольникам, но и будут прекрасным тренажёром для занятий младших школьников.</w:t>
      </w:r>
      <w:r>
        <w:t xml:space="preserve"> </w:t>
      </w:r>
    </w:p>
    <w:p w:rsidR="00037E40" w:rsidRDefault="00027D0E">
      <w:pPr>
        <w:spacing w:after="5" w:line="356" w:lineRule="auto"/>
        <w:ind w:left="-15" w:right="25" w:firstLine="710"/>
      </w:pPr>
      <w:r>
        <w:t xml:space="preserve">В блок входят двадцать шесть заданий по арифметике, снабжённых поясняющими иллюстрациями, а в состав задания № 5, 15, 22, 23 дополнительно </w:t>
      </w:r>
      <w:proofErr w:type="gramStart"/>
      <w:r>
        <w:t>включены  поясняющие</w:t>
      </w:r>
      <w:proofErr w:type="gramEnd"/>
      <w:r>
        <w:t xml:space="preserve"> данную тему игры.    </w:t>
      </w:r>
    </w:p>
    <w:p w:rsidR="00037E40" w:rsidRDefault="00027D0E">
      <w:pPr>
        <w:spacing w:after="6"/>
        <w:ind w:left="-15" w:right="25" w:firstLine="710"/>
      </w:pPr>
      <w:r>
        <w:t xml:space="preserve">Задания снабжены иллюстрациями, позволяющими предварительно объяснить ребёнку действия, которые он будет совершать. </w:t>
      </w:r>
    </w:p>
    <w:p w:rsidR="00037E40" w:rsidRDefault="00027D0E">
      <w:pPr>
        <w:spacing w:after="0" w:line="259" w:lineRule="auto"/>
        <w:ind w:left="710" w:firstLine="0"/>
        <w:jc w:val="left"/>
      </w:pPr>
      <w:r>
        <w:t xml:space="preserve"> </w:t>
      </w:r>
    </w:p>
    <w:p w:rsidR="00037E40" w:rsidRDefault="00027D0E">
      <w:pPr>
        <w:spacing w:after="0" w:line="259" w:lineRule="auto"/>
        <w:ind w:left="0" w:right="14" w:firstLine="0"/>
        <w:jc w:val="right"/>
      </w:pPr>
      <w:r>
        <w:rPr>
          <w:noProof/>
        </w:rPr>
        <w:drawing>
          <wp:inline distT="0" distB="0" distL="0" distR="0">
            <wp:extent cx="5696719" cy="3325386"/>
            <wp:effectExtent l="0" t="0" r="0" b="0"/>
            <wp:docPr id="2513" name="Picture 2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" name="Picture 251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sz w:val="28"/>
        </w:rPr>
        <w:t xml:space="preserve"> </w:t>
      </w:r>
    </w:p>
    <w:p w:rsidR="00037E40" w:rsidRDefault="00027D0E">
      <w:pPr>
        <w:spacing w:after="135" w:line="356" w:lineRule="auto"/>
        <w:ind w:left="-5" w:right="25"/>
      </w:pPr>
      <w:r>
        <w:t xml:space="preserve">В качестве объектов сложения и вычитания используются «живые» фишки, развлекающие ребёнка: </w:t>
      </w:r>
    </w:p>
    <w:p w:rsidR="00037E40" w:rsidRDefault="00027D0E">
      <w:pPr>
        <w:spacing w:after="180" w:line="259" w:lineRule="auto"/>
        <w:ind w:left="0" w:right="29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6719" cy="3325386"/>
            <wp:effectExtent l="0" t="0" r="0" b="0"/>
            <wp:docPr id="2524" name="Picture 2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" name="Picture 25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142"/>
        <w:ind w:left="-5" w:right="25"/>
      </w:pPr>
      <w:r>
        <w:t xml:space="preserve">При выполнении задания фишки можно либо перетаскивать, либо добавлять в зону ввода ответа, щёлкая по фишке, стоящей в нижней части экрана: </w:t>
      </w:r>
    </w:p>
    <w:p w:rsidR="00037E40" w:rsidRDefault="00027D0E">
      <w:pPr>
        <w:spacing w:after="209" w:line="259" w:lineRule="auto"/>
        <w:ind w:left="0" w:right="29" w:firstLine="0"/>
        <w:jc w:val="right"/>
      </w:pPr>
      <w:r>
        <w:rPr>
          <w:noProof/>
        </w:rPr>
        <w:drawing>
          <wp:inline distT="0" distB="0" distL="0" distR="0">
            <wp:extent cx="5696719" cy="3325386"/>
            <wp:effectExtent l="0" t="0" r="0" b="0"/>
            <wp:docPr id="2529" name="Picture 2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9" name="Picture 252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037E40" w:rsidRDefault="00027D0E">
      <w:pPr>
        <w:spacing w:after="135" w:line="356" w:lineRule="auto"/>
        <w:ind w:left="-15" w:right="25" w:firstLine="710"/>
      </w:pPr>
      <w:r>
        <w:t xml:space="preserve">Чтобы повысить интерес детворы к решению заданий, на экране регулярно появляется весёлый </w:t>
      </w:r>
      <w:proofErr w:type="spellStart"/>
      <w:r>
        <w:t>Компик</w:t>
      </w:r>
      <w:proofErr w:type="spellEnd"/>
      <w:r>
        <w:t xml:space="preserve">. Если решение верно, он хвалит ребёнка:  </w:t>
      </w:r>
    </w:p>
    <w:p w:rsidR="00037E40" w:rsidRDefault="00027D0E">
      <w:pPr>
        <w:spacing w:after="209" w:line="259" w:lineRule="auto"/>
        <w:ind w:left="0" w:right="29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6719" cy="3325386"/>
            <wp:effectExtent l="0" t="0" r="0" b="0"/>
            <wp:docPr id="2541" name="Picture 2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" name="Picture 254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129" w:line="362" w:lineRule="auto"/>
        <w:ind w:left="-5" w:right="25"/>
      </w:pPr>
      <w:r>
        <w:t xml:space="preserve"> </w:t>
      </w:r>
      <w:r>
        <w:tab/>
        <w:t xml:space="preserve">Если задание долго не решается или два раза подряд решено неправильно, он звонким голоском подзадоривает малыша: </w:t>
      </w:r>
    </w:p>
    <w:p w:rsidR="00037E40" w:rsidRDefault="00027D0E">
      <w:pPr>
        <w:spacing w:after="0" w:line="259" w:lineRule="auto"/>
        <w:ind w:left="0" w:right="29" w:firstLine="0"/>
        <w:jc w:val="right"/>
      </w:pPr>
      <w:r>
        <w:rPr>
          <w:noProof/>
        </w:rPr>
        <w:drawing>
          <wp:inline distT="0" distB="0" distL="0" distR="0">
            <wp:extent cx="5696719" cy="3325386"/>
            <wp:effectExtent l="0" t="0" r="0" b="0"/>
            <wp:docPr id="2546" name="Picture 2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" name="Picture 25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135" w:line="356" w:lineRule="auto"/>
        <w:ind w:left="-5" w:right="25"/>
      </w:pPr>
      <w:r>
        <w:t xml:space="preserve"> Для закрепления пройденной темы каждое задание включает в себя «Самостоятельную работу». В ней можно выбрать определённое количество заданий, которые должен решить ученик:  </w:t>
      </w:r>
    </w:p>
    <w:p w:rsidR="00037E40" w:rsidRDefault="00027D0E">
      <w:pPr>
        <w:spacing w:after="180" w:line="259" w:lineRule="auto"/>
        <w:ind w:left="0" w:right="29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6719" cy="3325386"/>
            <wp:effectExtent l="0" t="0" r="0" b="0"/>
            <wp:docPr id="2558" name="Picture 2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" name="Picture 255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248" w:line="259" w:lineRule="auto"/>
        <w:ind w:left="0" w:right="139" w:firstLine="0"/>
        <w:jc w:val="right"/>
      </w:pPr>
      <w:r>
        <w:t xml:space="preserve">А об итоге выполнения «Самостоятельной работы» сообщат всё тот же </w:t>
      </w:r>
      <w:proofErr w:type="spellStart"/>
      <w:r>
        <w:t>Компик</w:t>
      </w:r>
      <w:proofErr w:type="spellEnd"/>
      <w:r>
        <w:t xml:space="preserve">: </w:t>
      </w:r>
    </w:p>
    <w:p w:rsidR="00037E40" w:rsidRDefault="00027D0E">
      <w:pPr>
        <w:spacing w:after="0" w:line="414" w:lineRule="auto"/>
        <w:ind w:left="4536" w:right="29" w:hanging="4488"/>
        <w:jc w:val="left"/>
      </w:pPr>
      <w:r>
        <w:rPr>
          <w:noProof/>
        </w:rPr>
        <w:drawing>
          <wp:inline distT="0" distB="0" distL="0" distR="0">
            <wp:extent cx="5696719" cy="3325386"/>
            <wp:effectExtent l="0" t="0" r="0" b="0"/>
            <wp:docPr id="2562" name="Picture 2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" name="Picture 256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 </w:t>
      </w:r>
    </w:p>
    <w:p w:rsidR="00037E40" w:rsidRDefault="00027D0E">
      <w:pPr>
        <w:pStyle w:val="1"/>
        <w:spacing w:after="184"/>
        <w:ind w:right="40"/>
      </w:pPr>
      <w:bookmarkStart w:id="16" w:name="_Toc24298"/>
      <w:r>
        <w:t xml:space="preserve">Блок 12. «Русский язык для малышей» </w:t>
      </w:r>
      <w:bookmarkEnd w:id="16"/>
    </w:p>
    <w:p w:rsidR="00037E40" w:rsidRDefault="00027D0E">
      <w:pPr>
        <w:spacing w:after="167" w:line="358" w:lineRule="auto"/>
        <w:ind w:left="-5" w:right="25"/>
      </w:pPr>
      <w:r>
        <w:t xml:space="preserve">         В данном блоке представлены двенадцать заданий разного уровня сложности, предназначенных для обучения ребёнка чтению. Самые простые упражнения дадут возможность познакомить детей с буквами, звуками, алфавитом и слогами. Более сложные задания предназначены для обучения ребёнка чтению по слогам.  </w:t>
      </w:r>
    </w:p>
    <w:p w:rsidR="00037E40" w:rsidRDefault="00027D0E">
      <w:pPr>
        <w:spacing w:after="118" w:line="259" w:lineRule="auto"/>
        <w:ind w:left="0" w:right="77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6719" cy="3325386"/>
            <wp:effectExtent l="0" t="0" r="0" b="0"/>
            <wp:docPr id="2577" name="Picture 2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7" name="Picture 257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0" w:line="259" w:lineRule="auto"/>
        <w:ind w:left="0" w:right="115" w:firstLine="0"/>
        <w:jc w:val="right"/>
      </w:pPr>
      <w:r>
        <w:rPr>
          <w:noProof/>
        </w:rPr>
        <w:drawing>
          <wp:inline distT="0" distB="0" distL="0" distR="0">
            <wp:extent cx="5672335" cy="3243080"/>
            <wp:effectExtent l="0" t="0" r="0" b="0"/>
            <wp:docPr id="2580" name="Picture 2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" name="Picture 258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2335" cy="324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1" w:line="358" w:lineRule="auto"/>
        <w:ind w:left="-15" w:firstLine="710"/>
        <w:jc w:val="left"/>
      </w:pPr>
      <w:r>
        <w:t xml:space="preserve">«Живые» фишки так же, как и в «Арифметике для малышей», помогают сделать занятия более разнообразными. Чтобы ученик твёрдо запомнил звучание слогов и слов, с которыми он работает, их вслух произносит диктор. Действия выполняющего задание ученика постоянно комментирует уже знакомый </w:t>
      </w:r>
      <w:proofErr w:type="spellStart"/>
      <w:r>
        <w:t>Компик</w:t>
      </w:r>
      <w:proofErr w:type="spellEnd"/>
      <w:r>
        <w:t xml:space="preserve">.  </w:t>
      </w:r>
    </w:p>
    <w:p w:rsidR="00037E40" w:rsidRDefault="00027D0E">
      <w:pPr>
        <w:spacing w:after="161" w:line="259" w:lineRule="auto"/>
        <w:ind w:left="0" w:right="72" w:firstLine="0"/>
        <w:jc w:val="right"/>
      </w:pPr>
      <w:r>
        <w:rPr>
          <w:noProof/>
        </w:rPr>
        <w:lastRenderedPageBreak/>
        <w:drawing>
          <wp:inline distT="0" distB="0" distL="0" distR="0">
            <wp:extent cx="5696719" cy="3325386"/>
            <wp:effectExtent l="0" t="0" r="0" b="0"/>
            <wp:docPr id="2593" name="Picture 2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" name="Picture 259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37E40" w:rsidRDefault="00027D0E">
      <w:pPr>
        <w:spacing w:after="143"/>
        <w:ind w:left="-5" w:right="25"/>
      </w:pPr>
      <w:r>
        <w:t xml:space="preserve">В состав заданий входят игры, помогающие ребёнку усвоить изучаемую тему: </w:t>
      </w:r>
    </w:p>
    <w:p w:rsidR="00037E40" w:rsidRDefault="00027D0E">
      <w:pPr>
        <w:spacing w:after="175" w:line="259" w:lineRule="auto"/>
        <w:ind w:left="0" w:right="29" w:firstLine="0"/>
        <w:jc w:val="right"/>
      </w:pPr>
      <w:r>
        <w:rPr>
          <w:noProof/>
        </w:rPr>
        <w:drawing>
          <wp:inline distT="0" distB="0" distL="0" distR="0">
            <wp:extent cx="5696719" cy="3325386"/>
            <wp:effectExtent l="0" t="0" r="0" b="0"/>
            <wp:docPr id="2597" name="Picture 2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" name="Picture 259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96719" cy="332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2"/>
        </w:rPr>
        <w:t xml:space="preserve"> </w:t>
      </w:r>
    </w:p>
    <w:p w:rsidR="00037E40" w:rsidRDefault="00027D0E">
      <w:pPr>
        <w:spacing w:after="0" w:line="259" w:lineRule="auto"/>
        <w:ind w:left="0" w:firstLine="0"/>
        <w:jc w:val="left"/>
      </w:pPr>
      <w:r>
        <w:t xml:space="preserve"> </w:t>
      </w:r>
    </w:p>
    <w:sectPr w:rsidR="00037E40">
      <w:footerReference w:type="even" r:id="rId28"/>
      <w:footerReference w:type="default" r:id="rId29"/>
      <w:footerReference w:type="first" r:id="rId30"/>
      <w:pgSz w:w="11904" w:h="16838"/>
      <w:pgMar w:top="1704" w:right="1102" w:bottom="1430" w:left="1699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1D4" w:rsidRDefault="00BA11D4">
      <w:pPr>
        <w:spacing w:after="0" w:line="240" w:lineRule="auto"/>
      </w:pPr>
      <w:r>
        <w:separator/>
      </w:r>
    </w:p>
  </w:endnote>
  <w:endnote w:type="continuationSeparator" w:id="0">
    <w:p w:rsidR="00BA11D4" w:rsidRDefault="00BA1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40" w:rsidRDefault="00027D0E">
    <w:pPr>
      <w:tabs>
        <w:tab w:val="center" w:pos="8712"/>
        <w:tab w:val="right" w:pos="910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37E40" w:rsidRDefault="00027D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40" w:rsidRDefault="00027D0E">
    <w:pPr>
      <w:tabs>
        <w:tab w:val="center" w:pos="8712"/>
        <w:tab w:val="right" w:pos="910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027D0E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37E40" w:rsidRDefault="00027D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E40" w:rsidRDefault="00027D0E">
    <w:pPr>
      <w:tabs>
        <w:tab w:val="center" w:pos="8712"/>
        <w:tab w:val="right" w:pos="9103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37E40" w:rsidRDefault="00027D0E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1D4" w:rsidRDefault="00BA11D4">
      <w:pPr>
        <w:spacing w:after="0" w:line="240" w:lineRule="auto"/>
      </w:pPr>
      <w:r>
        <w:separator/>
      </w:r>
    </w:p>
  </w:footnote>
  <w:footnote w:type="continuationSeparator" w:id="0">
    <w:p w:rsidR="00BA11D4" w:rsidRDefault="00BA1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5C7A0D"/>
    <w:multiLevelType w:val="hybridMultilevel"/>
    <w:tmpl w:val="1B828C94"/>
    <w:lvl w:ilvl="0" w:tplc="AB02F59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4C5D6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A6ABA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863AFE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0A7CC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582B18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6FF6A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0AF038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0FB90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40"/>
    <w:rsid w:val="00027D0E"/>
    <w:rsid w:val="00037E40"/>
    <w:rsid w:val="00AF677E"/>
    <w:rsid w:val="00BA11D4"/>
    <w:rsid w:val="00D2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19BED8"/>
  <w15:docId w15:val="{866185DA-D20A-4C7F-A221-4658F9B7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0"/>
      <w:ind w:left="10" w:right="38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5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34" w:line="268" w:lineRule="auto"/>
      <w:ind w:left="25" w:right="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3</cp:revision>
  <dcterms:created xsi:type="dcterms:W3CDTF">2018-01-22T09:34:00Z</dcterms:created>
  <dcterms:modified xsi:type="dcterms:W3CDTF">2021-03-24T14:23:00Z</dcterms:modified>
</cp:coreProperties>
</file>